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EA" w:rsidRPr="007619A5" w:rsidRDefault="001E16EA" w:rsidP="001E16EA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428625" cy="4286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6EA" w:rsidRPr="001E2E44" w:rsidRDefault="001E16EA" w:rsidP="001E16EA">
      <w:pPr>
        <w:pStyle w:val="ab"/>
        <w:spacing w:line="240" w:lineRule="auto"/>
        <w:ind w:right="0"/>
        <w:rPr>
          <w:sz w:val="24"/>
          <w:szCs w:val="24"/>
        </w:rPr>
      </w:pPr>
      <w:r w:rsidRPr="001E2E44">
        <w:rPr>
          <w:sz w:val="24"/>
          <w:szCs w:val="24"/>
        </w:rPr>
        <w:t>Министерство науки и высшего образования Российской Федерации</w:t>
      </w:r>
    </w:p>
    <w:p w:rsidR="001E16EA" w:rsidRPr="001E2E44" w:rsidRDefault="001E16EA" w:rsidP="001E16EA">
      <w:pPr>
        <w:pStyle w:val="ab"/>
        <w:spacing w:line="240" w:lineRule="auto"/>
        <w:ind w:right="0"/>
        <w:rPr>
          <w:sz w:val="24"/>
          <w:szCs w:val="24"/>
        </w:rPr>
      </w:pPr>
      <w:r w:rsidRPr="001E2E44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1E16EA" w:rsidRPr="001E2E44" w:rsidRDefault="001E16EA" w:rsidP="001E16EA">
      <w:pPr>
        <w:pStyle w:val="ab"/>
        <w:spacing w:line="240" w:lineRule="auto"/>
        <w:ind w:right="0"/>
        <w:rPr>
          <w:caps/>
          <w:sz w:val="24"/>
          <w:szCs w:val="24"/>
        </w:rPr>
      </w:pPr>
      <w:r w:rsidRPr="001E2E44">
        <w:rPr>
          <w:sz w:val="24"/>
          <w:szCs w:val="24"/>
        </w:rPr>
        <w:t>«ДОНСКОЙ   ГОСУДАРСТВЕННЫЙ   ТЕХНИЧЕСКИЙ   УНИВЕРСИТЕТ»</w:t>
      </w:r>
    </w:p>
    <w:p w:rsidR="001E16EA" w:rsidRDefault="001E16EA" w:rsidP="001E16EA">
      <w:pPr>
        <w:pStyle w:val="ab"/>
        <w:spacing w:line="240" w:lineRule="auto"/>
        <w:ind w:right="0"/>
        <w:rPr>
          <w:caps/>
          <w:sz w:val="24"/>
          <w:szCs w:val="24"/>
        </w:rPr>
      </w:pPr>
    </w:p>
    <w:p w:rsidR="001E16EA" w:rsidRPr="00516931" w:rsidRDefault="001E16EA" w:rsidP="001E16EA">
      <w:pPr>
        <w:pStyle w:val="ac"/>
        <w:spacing w:before="0"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1E16EA" w:rsidRPr="001E2E44" w:rsidRDefault="001E16EA" w:rsidP="001E16EA">
      <w:pPr>
        <w:pStyle w:val="ab"/>
        <w:spacing w:line="240" w:lineRule="auto"/>
        <w:ind w:right="0"/>
        <w:rPr>
          <w:sz w:val="24"/>
          <w:szCs w:val="24"/>
        </w:rPr>
      </w:pPr>
      <w:r w:rsidRPr="001E2E44">
        <w:rPr>
          <w:caps/>
          <w:sz w:val="24"/>
          <w:szCs w:val="24"/>
        </w:rPr>
        <w:t>Кафедра «Экономика»</w:t>
      </w:r>
    </w:p>
    <w:p w:rsidR="001E16EA" w:rsidRPr="00C80FAC" w:rsidRDefault="001E16EA" w:rsidP="001E16EA">
      <w:pPr>
        <w:ind w:firstLine="567"/>
        <w:jc w:val="center"/>
        <w:rPr>
          <w:b/>
          <w:bCs/>
          <w:sz w:val="24"/>
          <w:szCs w:val="24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suppressAutoHyphens/>
        <w:ind w:left="0" w:firstLine="567"/>
        <w:jc w:val="center"/>
        <w:rPr>
          <w:sz w:val="27"/>
        </w:rPr>
      </w:pPr>
    </w:p>
    <w:p w:rsidR="001E16EA" w:rsidRPr="00C80FAC" w:rsidRDefault="001E16EA" w:rsidP="001E16EA">
      <w:pPr>
        <w:pStyle w:val="a3"/>
        <w:suppressAutoHyphens/>
        <w:ind w:left="0"/>
        <w:jc w:val="center"/>
        <w:rPr>
          <w:b/>
          <w:sz w:val="24"/>
          <w:szCs w:val="24"/>
        </w:rPr>
      </w:pPr>
      <w:r w:rsidRPr="00C80FAC">
        <w:rPr>
          <w:b/>
          <w:sz w:val="24"/>
          <w:szCs w:val="24"/>
        </w:rPr>
        <w:t>МЕТОДИЧЕСКИЕ УКАЗАНИЯ</w:t>
      </w:r>
    </w:p>
    <w:p w:rsidR="001E16EA" w:rsidRPr="00521A6B" w:rsidRDefault="001E16EA" w:rsidP="001E16EA">
      <w:pPr>
        <w:pStyle w:val="a3"/>
        <w:suppressAutoHyphens/>
        <w:ind w:left="0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>по освоению дисциплины «</w:t>
      </w:r>
      <w:r w:rsidR="001C11A0">
        <w:rPr>
          <w:sz w:val="24"/>
          <w:szCs w:val="24"/>
        </w:rPr>
        <w:t xml:space="preserve">Управление </w:t>
      </w:r>
      <w:r w:rsidR="00FF3DE3">
        <w:rPr>
          <w:sz w:val="24"/>
          <w:szCs w:val="24"/>
        </w:rPr>
        <w:t>кадровой безопасностью организации</w:t>
      </w:r>
      <w:r w:rsidRPr="00521A6B">
        <w:rPr>
          <w:sz w:val="24"/>
          <w:szCs w:val="24"/>
        </w:rPr>
        <w:t xml:space="preserve">» для </w:t>
      </w:r>
      <w:proofErr w:type="gramStart"/>
      <w:r w:rsidRPr="00521A6B">
        <w:rPr>
          <w:sz w:val="24"/>
          <w:szCs w:val="24"/>
        </w:rPr>
        <w:t>обучающихся</w:t>
      </w:r>
      <w:proofErr w:type="gramEnd"/>
      <w:r w:rsidRPr="00521A6B">
        <w:rPr>
          <w:sz w:val="24"/>
          <w:szCs w:val="24"/>
        </w:rPr>
        <w:t xml:space="preserve"> по</w:t>
      </w:r>
      <w:r w:rsidR="001C11A0">
        <w:rPr>
          <w:sz w:val="24"/>
          <w:szCs w:val="24"/>
        </w:rPr>
        <w:t xml:space="preserve"> направлению подготовки 38.04.03</w:t>
      </w:r>
      <w:r w:rsidRPr="00521A6B">
        <w:rPr>
          <w:sz w:val="24"/>
          <w:szCs w:val="24"/>
        </w:rPr>
        <w:t>. «</w:t>
      </w:r>
      <w:r w:rsidR="001C11A0">
        <w:rPr>
          <w:sz w:val="24"/>
          <w:szCs w:val="24"/>
        </w:rPr>
        <w:t>Управление персоналом</w:t>
      </w:r>
      <w:r w:rsidRPr="00521A6B">
        <w:rPr>
          <w:sz w:val="24"/>
          <w:szCs w:val="24"/>
        </w:rPr>
        <w:t>» всех форм обучения</w:t>
      </w:r>
    </w:p>
    <w:p w:rsidR="001E16EA" w:rsidRPr="00521A6B" w:rsidRDefault="001E16EA" w:rsidP="001E16EA">
      <w:pPr>
        <w:pStyle w:val="a3"/>
        <w:ind w:left="0"/>
        <w:jc w:val="center"/>
        <w:rPr>
          <w:sz w:val="24"/>
          <w:szCs w:val="24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Pr="00521A6B" w:rsidRDefault="001E16EA" w:rsidP="001E16EA">
      <w:pPr>
        <w:ind w:firstLine="567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>Ростов-на-Дону</w:t>
      </w:r>
    </w:p>
    <w:p w:rsidR="001E16EA" w:rsidRPr="00521A6B" w:rsidRDefault="001E16EA" w:rsidP="001E16EA">
      <w:pPr>
        <w:ind w:firstLine="567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 xml:space="preserve">ДГТУ </w:t>
      </w:r>
    </w:p>
    <w:p w:rsidR="001E16EA" w:rsidRPr="00521A6B" w:rsidRDefault="001E16EA" w:rsidP="001E16EA">
      <w:pPr>
        <w:ind w:firstLine="567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>202</w:t>
      </w:r>
      <w:r w:rsidR="00FF3DE3">
        <w:rPr>
          <w:sz w:val="24"/>
          <w:szCs w:val="24"/>
        </w:rPr>
        <w:t>4</w:t>
      </w:r>
    </w:p>
    <w:p w:rsidR="001E16EA" w:rsidRDefault="001E16EA" w:rsidP="001E16EA">
      <w:pPr>
        <w:spacing w:line="288" w:lineRule="auto"/>
        <w:sectPr w:rsidR="001E16EA" w:rsidSect="00EA7DA1">
          <w:pgSz w:w="8392" w:h="11907" w:code="11"/>
          <w:pgMar w:top="1040" w:right="1020" w:bottom="280" w:left="1020" w:header="0" w:footer="709" w:gutter="0"/>
          <w:cols w:space="720"/>
          <w:docGrid w:linePitch="299"/>
        </w:sectPr>
      </w:pPr>
    </w:p>
    <w:p w:rsidR="001C11A0" w:rsidRPr="00BB7CE9" w:rsidRDefault="001E16EA" w:rsidP="001C11A0">
      <w:pPr>
        <w:pStyle w:val="11"/>
        <w:shd w:val="clear" w:color="auto" w:fill="auto"/>
        <w:spacing w:after="320"/>
        <w:ind w:firstLine="0"/>
        <w:jc w:val="both"/>
        <w:rPr>
          <w:sz w:val="24"/>
          <w:szCs w:val="24"/>
        </w:rPr>
      </w:pPr>
      <w:r w:rsidRPr="00BB7CE9">
        <w:rPr>
          <w:sz w:val="24"/>
          <w:szCs w:val="24"/>
        </w:rPr>
        <w:lastRenderedPageBreak/>
        <w:t>УДК</w:t>
      </w:r>
      <w:r w:rsidRPr="00BB7CE9">
        <w:rPr>
          <w:spacing w:val="-1"/>
          <w:sz w:val="24"/>
          <w:szCs w:val="24"/>
        </w:rPr>
        <w:t xml:space="preserve"> </w:t>
      </w:r>
      <w:r w:rsidR="00BB7CE9" w:rsidRPr="00BB7CE9">
        <w:rPr>
          <w:sz w:val="24"/>
          <w:szCs w:val="24"/>
          <w:shd w:val="clear" w:color="auto" w:fill="FFFFFF"/>
        </w:rPr>
        <w:t>5.95 / 96 (075.8)</w:t>
      </w:r>
    </w:p>
    <w:p w:rsidR="001E16EA" w:rsidRPr="00C80FAC" w:rsidRDefault="001E16EA" w:rsidP="001E16EA">
      <w:pPr>
        <w:pStyle w:val="a3"/>
        <w:ind w:left="567"/>
        <w:rPr>
          <w:sz w:val="24"/>
          <w:szCs w:val="24"/>
        </w:rPr>
      </w:pPr>
      <w:r w:rsidRPr="00C80FAC">
        <w:rPr>
          <w:sz w:val="24"/>
          <w:szCs w:val="24"/>
        </w:rPr>
        <w:t>Составители: О.Г. Коваленкова</w:t>
      </w:r>
      <w:r w:rsidR="001C11A0">
        <w:rPr>
          <w:sz w:val="24"/>
          <w:szCs w:val="24"/>
        </w:rPr>
        <w:t>.</w:t>
      </w:r>
    </w:p>
    <w:p w:rsidR="001E16EA" w:rsidRDefault="001E16EA" w:rsidP="001E16EA">
      <w:pPr>
        <w:pStyle w:val="a3"/>
        <w:rPr>
          <w:sz w:val="20"/>
        </w:rPr>
      </w:pPr>
    </w:p>
    <w:p w:rsidR="001C11A0" w:rsidRPr="00521A6B" w:rsidRDefault="001E16EA" w:rsidP="001C11A0">
      <w:pPr>
        <w:pStyle w:val="a3"/>
        <w:suppressAutoHyphens/>
        <w:ind w:left="0"/>
        <w:jc w:val="both"/>
        <w:rPr>
          <w:sz w:val="24"/>
          <w:szCs w:val="24"/>
        </w:rPr>
      </w:pPr>
      <w:r w:rsidRPr="00C80FAC">
        <w:rPr>
          <w:sz w:val="24"/>
          <w:szCs w:val="24"/>
        </w:rPr>
        <w:t>Методические</w:t>
      </w:r>
      <w:r w:rsidRPr="00C80FAC">
        <w:rPr>
          <w:spacing w:val="1"/>
          <w:sz w:val="24"/>
          <w:szCs w:val="24"/>
        </w:rPr>
        <w:t xml:space="preserve"> </w:t>
      </w:r>
      <w:r w:rsidRPr="00C80FAC">
        <w:rPr>
          <w:sz w:val="24"/>
          <w:szCs w:val="24"/>
        </w:rPr>
        <w:t xml:space="preserve">указания по освоению дисциплины </w:t>
      </w:r>
      <w:r w:rsidR="00064D86">
        <w:rPr>
          <w:sz w:val="24"/>
          <w:szCs w:val="24"/>
        </w:rPr>
        <w:t>«</w:t>
      </w:r>
      <w:r w:rsidR="001C11A0">
        <w:rPr>
          <w:sz w:val="24"/>
          <w:szCs w:val="24"/>
        </w:rPr>
        <w:t xml:space="preserve">Управление </w:t>
      </w:r>
      <w:r w:rsidR="00FF3DE3">
        <w:rPr>
          <w:sz w:val="24"/>
          <w:szCs w:val="24"/>
        </w:rPr>
        <w:t>кадровой безопасностью организации</w:t>
      </w:r>
      <w:r w:rsidR="001C11A0" w:rsidRPr="00521A6B">
        <w:rPr>
          <w:sz w:val="24"/>
          <w:szCs w:val="24"/>
        </w:rPr>
        <w:t xml:space="preserve">» для </w:t>
      </w:r>
      <w:proofErr w:type="gramStart"/>
      <w:r w:rsidR="001C11A0" w:rsidRPr="00521A6B">
        <w:rPr>
          <w:sz w:val="24"/>
          <w:szCs w:val="24"/>
        </w:rPr>
        <w:t>обучающихся</w:t>
      </w:r>
      <w:proofErr w:type="gramEnd"/>
      <w:r w:rsidR="001C11A0" w:rsidRPr="00521A6B">
        <w:rPr>
          <w:sz w:val="24"/>
          <w:szCs w:val="24"/>
        </w:rPr>
        <w:t xml:space="preserve"> по</w:t>
      </w:r>
      <w:r w:rsidR="001C11A0">
        <w:rPr>
          <w:sz w:val="24"/>
          <w:szCs w:val="24"/>
        </w:rPr>
        <w:t xml:space="preserve"> направлению подготовки 38.04.03</w:t>
      </w:r>
      <w:r w:rsidR="001C11A0" w:rsidRPr="00521A6B">
        <w:rPr>
          <w:sz w:val="24"/>
          <w:szCs w:val="24"/>
        </w:rPr>
        <w:t>. «</w:t>
      </w:r>
      <w:r w:rsidR="001C11A0">
        <w:rPr>
          <w:sz w:val="24"/>
          <w:szCs w:val="24"/>
        </w:rPr>
        <w:t>Управление персоналом</w:t>
      </w:r>
      <w:r w:rsidR="001C11A0" w:rsidRPr="00521A6B">
        <w:rPr>
          <w:sz w:val="24"/>
          <w:szCs w:val="24"/>
        </w:rPr>
        <w:t>» всех форм обучения</w:t>
      </w:r>
    </w:p>
    <w:p w:rsidR="001E16EA" w:rsidRPr="00C80FAC" w:rsidRDefault="001E16EA" w:rsidP="001E16EA">
      <w:pPr>
        <w:pStyle w:val="a3"/>
        <w:spacing w:line="276" w:lineRule="auto"/>
        <w:ind w:left="0"/>
        <w:jc w:val="both"/>
        <w:rPr>
          <w:sz w:val="24"/>
          <w:szCs w:val="24"/>
        </w:rPr>
      </w:pPr>
      <w:r w:rsidRPr="00C80FAC">
        <w:rPr>
          <w:spacing w:val="1"/>
          <w:sz w:val="24"/>
          <w:szCs w:val="24"/>
        </w:rPr>
        <w:t xml:space="preserve"> </w:t>
      </w:r>
      <w:r w:rsidRPr="00C80FAC">
        <w:rPr>
          <w:sz w:val="24"/>
          <w:szCs w:val="24"/>
        </w:rPr>
        <w:t>/</w:t>
      </w:r>
      <w:r w:rsidRPr="00C80FAC">
        <w:rPr>
          <w:spacing w:val="70"/>
          <w:sz w:val="24"/>
          <w:szCs w:val="24"/>
        </w:rPr>
        <w:t xml:space="preserve"> </w:t>
      </w:r>
      <w:r w:rsidRPr="00C80FAC">
        <w:rPr>
          <w:sz w:val="24"/>
          <w:szCs w:val="24"/>
        </w:rPr>
        <w:t>сост.</w:t>
      </w:r>
      <w:r w:rsidR="00F92D79">
        <w:rPr>
          <w:sz w:val="24"/>
          <w:szCs w:val="24"/>
        </w:rPr>
        <w:t xml:space="preserve"> </w:t>
      </w:r>
      <w:r w:rsidRPr="00C80FAC">
        <w:rPr>
          <w:sz w:val="24"/>
          <w:szCs w:val="24"/>
        </w:rPr>
        <w:t>О.Г. Коваленкова</w:t>
      </w:r>
      <w:r w:rsidR="00F92D79">
        <w:rPr>
          <w:sz w:val="24"/>
          <w:szCs w:val="24"/>
        </w:rPr>
        <w:t xml:space="preserve">, </w:t>
      </w:r>
      <w:r w:rsidR="001C11A0">
        <w:rPr>
          <w:sz w:val="24"/>
          <w:szCs w:val="24"/>
        </w:rPr>
        <w:t>С.Н.</w:t>
      </w:r>
      <w:r w:rsidR="001C11A0" w:rsidRPr="00C80FAC">
        <w:rPr>
          <w:sz w:val="24"/>
          <w:szCs w:val="24"/>
        </w:rPr>
        <w:t xml:space="preserve"> </w:t>
      </w:r>
      <w:r w:rsidR="001C11A0">
        <w:rPr>
          <w:sz w:val="24"/>
          <w:szCs w:val="24"/>
        </w:rPr>
        <w:t>Текучева.</w:t>
      </w:r>
      <w:r w:rsidRPr="00C80FAC">
        <w:rPr>
          <w:sz w:val="24"/>
          <w:szCs w:val="24"/>
        </w:rPr>
        <w:t xml:space="preserve">– Ростов-на-Дону: Донской </w:t>
      </w:r>
      <w:proofErr w:type="spellStart"/>
      <w:r w:rsidRPr="00C80FAC">
        <w:rPr>
          <w:sz w:val="24"/>
          <w:szCs w:val="24"/>
        </w:rPr>
        <w:t>гос</w:t>
      </w:r>
      <w:proofErr w:type="spellEnd"/>
      <w:r w:rsidRPr="00C80FAC">
        <w:rPr>
          <w:sz w:val="24"/>
          <w:szCs w:val="24"/>
        </w:rPr>
        <w:t>.</w:t>
      </w:r>
      <w:r w:rsidRPr="00C80FAC">
        <w:rPr>
          <w:spacing w:val="-1"/>
          <w:sz w:val="24"/>
          <w:szCs w:val="24"/>
        </w:rPr>
        <w:t xml:space="preserve"> </w:t>
      </w:r>
      <w:proofErr w:type="spellStart"/>
      <w:r w:rsidRPr="00C80FAC">
        <w:rPr>
          <w:sz w:val="24"/>
          <w:szCs w:val="24"/>
        </w:rPr>
        <w:t>техн</w:t>
      </w:r>
      <w:proofErr w:type="spellEnd"/>
      <w:r w:rsidRPr="00C80FAC">
        <w:rPr>
          <w:sz w:val="24"/>
          <w:szCs w:val="24"/>
        </w:rPr>
        <w:t>. ун-т,</w:t>
      </w:r>
      <w:r w:rsidRPr="00C80FAC">
        <w:rPr>
          <w:spacing w:val="-1"/>
          <w:sz w:val="24"/>
          <w:szCs w:val="24"/>
        </w:rPr>
        <w:t xml:space="preserve"> </w:t>
      </w:r>
      <w:r w:rsidRPr="00C80FAC">
        <w:rPr>
          <w:sz w:val="24"/>
          <w:szCs w:val="24"/>
        </w:rPr>
        <w:t>2023.</w:t>
      </w:r>
      <w:r w:rsidRPr="00C80FAC">
        <w:rPr>
          <w:spacing w:val="-2"/>
          <w:sz w:val="24"/>
          <w:szCs w:val="24"/>
        </w:rPr>
        <w:t xml:space="preserve"> </w:t>
      </w:r>
      <w:r w:rsidRPr="00C80FAC">
        <w:rPr>
          <w:sz w:val="24"/>
          <w:szCs w:val="24"/>
        </w:rPr>
        <w:t xml:space="preserve">– 18 </w:t>
      </w:r>
      <w:proofErr w:type="gramStart"/>
      <w:r w:rsidRPr="00C80FAC">
        <w:rPr>
          <w:sz w:val="24"/>
          <w:szCs w:val="24"/>
        </w:rPr>
        <w:t>с</w:t>
      </w:r>
      <w:proofErr w:type="gramEnd"/>
      <w:r w:rsidRPr="00C80FAC">
        <w:rPr>
          <w:sz w:val="24"/>
          <w:szCs w:val="24"/>
        </w:rPr>
        <w:t>.</w:t>
      </w:r>
    </w:p>
    <w:p w:rsidR="001E16EA" w:rsidRPr="00C80FAC" w:rsidRDefault="001E16EA" w:rsidP="001E16EA">
      <w:pPr>
        <w:pStyle w:val="a3"/>
        <w:ind w:left="0"/>
        <w:rPr>
          <w:sz w:val="24"/>
          <w:szCs w:val="24"/>
        </w:rPr>
      </w:pPr>
    </w:p>
    <w:p w:rsidR="001E16EA" w:rsidRPr="00C80FAC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C80FAC">
        <w:rPr>
          <w:sz w:val="24"/>
          <w:szCs w:val="24"/>
        </w:rPr>
        <w:t>Содержит рекомендации по освоению дисциплины, темы практических занятий, контрольные вопросы и задания, перечень рекомендуемой литературы, а также примерные вопросы для оценки качества освоения дисциплины.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</w:p>
    <w:p w:rsidR="001E16EA" w:rsidRPr="00BB7CE9" w:rsidRDefault="001E16EA" w:rsidP="001E16EA">
      <w:pPr>
        <w:pStyle w:val="a3"/>
        <w:ind w:right="111"/>
        <w:jc w:val="right"/>
        <w:rPr>
          <w:sz w:val="24"/>
          <w:szCs w:val="24"/>
        </w:rPr>
      </w:pPr>
      <w:r w:rsidRPr="00BB7CE9">
        <w:rPr>
          <w:sz w:val="24"/>
          <w:szCs w:val="24"/>
        </w:rPr>
        <w:t>УДК</w:t>
      </w:r>
      <w:r w:rsidRPr="00BB7CE9">
        <w:rPr>
          <w:spacing w:val="-2"/>
          <w:sz w:val="24"/>
          <w:szCs w:val="24"/>
        </w:rPr>
        <w:t xml:space="preserve"> </w:t>
      </w:r>
      <w:r w:rsidR="00BB7CE9" w:rsidRPr="00BB7CE9">
        <w:rPr>
          <w:sz w:val="24"/>
          <w:szCs w:val="24"/>
          <w:shd w:val="clear" w:color="auto" w:fill="FFFFFF"/>
        </w:rPr>
        <w:t>5.95 / 96 (075.8)</w:t>
      </w:r>
    </w:p>
    <w:p w:rsidR="001E16EA" w:rsidRDefault="001E16EA" w:rsidP="001E16EA">
      <w:pPr>
        <w:pStyle w:val="a3"/>
        <w:rPr>
          <w:sz w:val="20"/>
        </w:rPr>
      </w:pPr>
    </w:p>
    <w:p w:rsidR="001E16EA" w:rsidRPr="000B0148" w:rsidRDefault="001E16EA" w:rsidP="001E16EA">
      <w:pPr>
        <w:pStyle w:val="a3"/>
        <w:ind w:left="0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Печатается по решению редакционно-издательского совета</w:t>
      </w:r>
      <w:r w:rsidRPr="000B0148">
        <w:rPr>
          <w:spacing w:val="-67"/>
          <w:sz w:val="24"/>
          <w:szCs w:val="24"/>
        </w:rPr>
        <w:t xml:space="preserve"> </w:t>
      </w:r>
      <w:r w:rsidRPr="000B0148">
        <w:rPr>
          <w:sz w:val="24"/>
          <w:szCs w:val="24"/>
        </w:rPr>
        <w:t>Донского</w:t>
      </w:r>
      <w:r w:rsidRPr="000B0148">
        <w:rPr>
          <w:spacing w:val="-2"/>
          <w:sz w:val="24"/>
          <w:szCs w:val="24"/>
        </w:rPr>
        <w:t xml:space="preserve"> </w:t>
      </w:r>
      <w:r w:rsidRPr="000B0148">
        <w:rPr>
          <w:sz w:val="24"/>
          <w:szCs w:val="24"/>
        </w:rPr>
        <w:t>государственного</w:t>
      </w:r>
      <w:r w:rsidRPr="000B0148">
        <w:rPr>
          <w:spacing w:val="-2"/>
          <w:sz w:val="24"/>
          <w:szCs w:val="24"/>
        </w:rPr>
        <w:t xml:space="preserve"> </w:t>
      </w:r>
      <w:r w:rsidRPr="000B0148">
        <w:rPr>
          <w:sz w:val="24"/>
          <w:szCs w:val="24"/>
        </w:rPr>
        <w:t>технического</w:t>
      </w:r>
      <w:r w:rsidRPr="000B0148">
        <w:rPr>
          <w:spacing w:val="-2"/>
          <w:sz w:val="24"/>
          <w:szCs w:val="24"/>
        </w:rPr>
        <w:t xml:space="preserve"> </w:t>
      </w:r>
      <w:r w:rsidRPr="000B0148">
        <w:rPr>
          <w:sz w:val="24"/>
          <w:szCs w:val="24"/>
        </w:rPr>
        <w:t>университета</w:t>
      </w:r>
    </w:p>
    <w:p w:rsidR="001E16EA" w:rsidRPr="000B0148" w:rsidRDefault="001E16EA" w:rsidP="001E16EA">
      <w:pPr>
        <w:pStyle w:val="a3"/>
        <w:rPr>
          <w:sz w:val="24"/>
          <w:szCs w:val="24"/>
        </w:rPr>
      </w:pPr>
    </w:p>
    <w:p w:rsidR="001E16EA" w:rsidRPr="000B0148" w:rsidRDefault="001E16EA" w:rsidP="001E16EA">
      <w:pPr>
        <w:pBdr>
          <w:bottom w:val="single" w:sz="8" w:space="1" w:color="000000"/>
        </w:pBdr>
        <w:tabs>
          <w:tab w:val="left" w:pos="426"/>
        </w:tabs>
        <w:ind w:firstLine="30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 xml:space="preserve">Ответственный за выпуск зав. кафедрой «Экономика» </w:t>
      </w:r>
      <w:proofErr w:type="spellStart"/>
      <w:r w:rsidRPr="000B0148">
        <w:rPr>
          <w:sz w:val="24"/>
          <w:szCs w:val="24"/>
        </w:rPr>
        <w:t>к.э.н</w:t>
      </w:r>
      <w:proofErr w:type="spellEnd"/>
      <w:r w:rsidRPr="000B0148">
        <w:rPr>
          <w:sz w:val="24"/>
          <w:szCs w:val="24"/>
        </w:rPr>
        <w:t xml:space="preserve">., доцент И. А. Еременко </w:t>
      </w:r>
    </w:p>
    <w:p w:rsidR="001E16EA" w:rsidRPr="000B0148" w:rsidRDefault="001E16EA" w:rsidP="001E16EA">
      <w:pPr>
        <w:pStyle w:val="a8"/>
        <w:spacing w:before="0" w:after="0"/>
        <w:jc w:val="center"/>
      </w:pPr>
      <w:r w:rsidRPr="000B0148">
        <w:t xml:space="preserve">В печать _________ </w:t>
      </w:r>
      <w:proofErr w:type="gramStart"/>
      <w:r w:rsidRPr="000B0148">
        <w:t>г</w:t>
      </w:r>
      <w:proofErr w:type="gramEnd"/>
      <w:r w:rsidRPr="000B0148">
        <w:t>.</w:t>
      </w:r>
    </w:p>
    <w:p w:rsidR="001E16EA" w:rsidRPr="000B0148" w:rsidRDefault="001E16EA" w:rsidP="001E16EA">
      <w:pPr>
        <w:pStyle w:val="a8"/>
        <w:spacing w:before="0" w:after="0"/>
        <w:jc w:val="center"/>
      </w:pPr>
      <w:r w:rsidRPr="000B0148">
        <w:t xml:space="preserve">Формат 60х84/16. Объем ___  </w:t>
      </w:r>
      <w:proofErr w:type="spellStart"/>
      <w:r w:rsidRPr="000B0148">
        <w:t>усл</w:t>
      </w:r>
      <w:proofErr w:type="spellEnd"/>
      <w:r w:rsidRPr="000B0148">
        <w:t xml:space="preserve">. п. </w:t>
      </w:r>
      <w:proofErr w:type="gramStart"/>
      <w:r w:rsidRPr="000B0148">
        <w:t>л</w:t>
      </w:r>
      <w:proofErr w:type="gramEnd"/>
      <w:r w:rsidRPr="000B0148">
        <w:t>.</w:t>
      </w:r>
    </w:p>
    <w:p w:rsidR="001E16EA" w:rsidRPr="000B0148" w:rsidRDefault="001E16EA" w:rsidP="001E16EA">
      <w:pPr>
        <w:pStyle w:val="a8"/>
        <w:pBdr>
          <w:bottom w:val="single" w:sz="8" w:space="1" w:color="000000"/>
        </w:pBdr>
        <w:spacing w:before="0" w:after="0"/>
        <w:jc w:val="center"/>
        <w:rPr>
          <w:color w:val="000000"/>
        </w:rPr>
      </w:pPr>
      <w:r w:rsidRPr="000B0148">
        <w:t>Тираж 50  экз. Заказ № ____.</w:t>
      </w:r>
    </w:p>
    <w:p w:rsidR="001E16EA" w:rsidRPr="000B0148" w:rsidRDefault="001E16EA" w:rsidP="001E16EA">
      <w:pPr>
        <w:pStyle w:val="a8"/>
        <w:spacing w:before="0" w:after="0"/>
        <w:jc w:val="center"/>
        <w:rPr>
          <w:color w:val="000000"/>
        </w:rPr>
      </w:pPr>
      <w:r w:rsidRPr="000B0148">
        <w:rPr>
          <w:color w:val="000000"/>
        </w:rPr>
        <w:t>Издательский центр ДГТУ</w:t>
      </w:r>
    </w:p>
    <w:p w:rsidR="001E16EA" w:rsidRPr="000B0148" w:rsidRDefault="001E16EA" w:rsidP="001E16EA">
      <w:pPr>
        <w:pStyle w:val="a8"/>
        <w:spacing w:before="0" w:after="0"/>
        <w:jc w:val="center"/>
        <w:rPr>
          <w:color w:val="000000"/>
        </w:rPr>
      </w:pPr>
      <w:r w:rsidRPr="000B0148">
        <w:rPr>
          <w:color w:val="000000"/>
        </w:rPr>
        <w:t xml:space="preserve">Адрес университета и полиграфического предприятия: </w:t>
      </w:r>
    </w:p>
    <w:p w:rsidR="001E16EA" w:rsidRPr="000B0148" w:rsidRDefault="001E16EA" w:rsidP="001E16EA">
      <w:pPr>
        <w:pStyle w:val="a8"/>
        <w:spacing w:before="0" w:after="0"/>
        <w:jc w:val="center"/>
      </w:pPr>
      <w:r w:rsidRPr="000B0148">
        <w:rPr>
          <w:color w:val="000000"/>
        </w:rPr>
        <w:t xml:space="preserve">344000, г. Ростов-на-Дону, пл. Гагарина, 1 </w:t>
      </w:r>
    </w:p>
    <w:p w:rsidR="001E16EA" w:rsidRPr="000B0148" w:rsidRDefault="001E16EA" w:rsidP="001E16EA">
      <w:pPr>
        <w:tabs>
          <w:tab w:val="left" w:pos="426"/>
        </w:tabs>
        <w:ind w:firstLine="30"/>
        <w:jc w:val="center"/>
        <w:rPr>
          <w:sz w:val="24"/>
          <w:szCs w:val="24"/>
        </w:rPr>
      </w:pPr>
    </w:p>
    <w:p w:rsidR="001E16EA" w:rsidRPr="000B0148" w:rsidRDefault="001E16EA" w:rsidP="001E16EA">
      <w:pPr>
        <w:tabs>
          <w:tab w:val="left" w:pos="426"/>
        </w:tabs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</w:rPr>
        <w:t xml:space="preserve">© Донской государственный </w:t>
      </w:r>
    </w:p>
    <w:p w:rsidR="001E16EA" w:rsidRPr="000B0148" w:rsidRDefault="001E16EA" w:rsidP="001E16EA">
      <w:pPr>
        <w:tabs>
          <w:tab w:val="left" w:pos="426"/>
        </w:tabs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</w:rPr>
        <w:t>технический университет, 2023</w:t>
      </w:r>
    </w:p>
    <w:p w:rsidR="001E16EA" w:rsidRPr="000D3626" w:rsidRDefault="001E16EA" w:rsidP="001E16EA">
      <w:pPr>
        <w:pStyle w:val="Heading2"/>
        <w:ind w:left="0" w:firstLine="567"/>
        <w:jc w:val="center"/>
        <w:outlineLvl w:val="9"/>
        <w:rPr>
          <w:sz w:val="24"/>
          <w:szCs w:val="24"/>
        </w:rPr>
      </w:pPr>
      <w:r w:rsidRPr="000D3626">
        <w:rPr>
          <w:sz w:val="24"/>
          <w:szCs w:val="24"/>
        </w:rPr>
        <w:lastRenderedPageBreak/>
        <w:t>Введение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Методические рекомендации по изучению дисциплины «</w:t>
      </w:r>
      <w:r w:rsidR="001C11A0">
        <w:rPr>
          <w:rFonts w:ascii="Times New Roman" w:eastAsia="Times New Roman" w:hAnsi="Times New Roman" w:cs="Times New Roman"/>
        </w:rPr>
        <w:t xml:space="preserve">Управление </w:t>
      </w:r>
      <w:r w:rsidR="00FF3DE3">
        <w:rPr>
          <w:rFonts w:ascii="Times New Roman" w:eastAsia="Times New Roman" w:hAnsi="Times New Roman" w:cs="Times New Roman"/>
        </w:rPr>
        <w:t>кадровой безопасностью организации</w:t>
      </w:r>
      <w:r w:rsidRPr="000B0148">
        <w:rPr>
          <w:rFonts w:ascii="Times New Roman" w:hAnsi="Times New Roman" w:cs="Times New Roman"/>
        </w:rPr>
        <w:t xml:space="preserve">» представляют собой комплекс рекомендаций и разъяснений, позволяющих студентам оптимальным образом организовать процесс самостоятельного или углубленного изучения курса. 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Рекомендации составлены таким образом, что большая часть времени отводится на самостоятельную работу. Содержание этих рекомендаций касается: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планирования и организации времени, необходимого для изучения дисциплины;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использования материала учебно-методического комплекса;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работы с литературой;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подготовки к итоговому контролю.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</w:p>
    <w:p w:rsidR="001E16EA" w:rsidRPr="00E15B15" w:rsidRDefault="001E16EA" w:rsidP="001E16EA">
      <w:pPr>
        <w:pStyle w:val="a5"/>
        <w:numPr>
          <w:ilvl w:val="0"/>
          <w:numId w:val="8"/>
        </w:numPr>
        <w:tabs>
          <w:tab w:val="left" w:pos="1418"/>
          <w:tab w:val="left" w:pos="1701"/>
        </w:tabs>
        <w:jc w:val="center"/>
        <w:rPr>
          <w:b/>
          <w:sz w:val="24"/>
          <w:szCs w:val="24"/>
        </w:rPr>
      </w:pPr>
      <w:r w:rsidRPr="000D3626">
        <w:rPr>
          <w:b/>
          <w:sz w:val="24"/>
          <w:szCs w:val="24"/>
        </w:rPr>
        <w:t>Цель и задачи дисциплины</w:t>
      </w:r>
    </w:p>
    <w:p w:rsidR="00BB7CE9" w:rsidRPr="00BB7CE9" w:rsidRDefault="001E16EA" w:rsidP="00355FC8">
      <w:pPr>
        <w:shd w:val="clear" w:color="auto" w:fill="FFFFFF"/>
        <w:ind w:firstLine="567"/>
        <w:jc w:val="both"/>
        <w:rPr>
          <w:sz w:val="24"/>
          <w:szCs w:val="24"/>
        </w:rPr>
      </w:pPr>
      <w:r w:rsidRPr="00862B48">
        <w:rPr>
          <w:color w:val="000000"/>
          <w:sz w:val="24"/>
          <w:szCs w:val="24"/>
        </w:rPr>
        <w:t>Целями освоения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r w:rsidR="00FF3DE3">
        <w:rPr>
          <w:color w:val="000000"/>
          <w:sz w:val="24"/>
          <w:szCs w:val="24"/>
        </w:rPr>
        <w:t>кадровой безопасностью организации</w:t>
      </w:r>
      <w:r w:rsidRPr="00862B48">
        <w:rPr>
          <w:color w:val="000000"/>
          <w:sz w:val="24"/>
          <w:szCs w:val="24"/>
        </w:rPr>
        <w:t xml:space="preserve">» </w:t>
      </w:r>
      <w:r w:rsidR="001C11A0" w:rsidRPr="00BB7CE9">
        <w:rPr>
          <w:sz w:val="24"/>
          <w:szCs w:val="24"/>
        </w:rPr>
        <w:t xml:space="preserve">является </w:t>
      </w:r>
      <w:r w:rsidR="00BB7CE9" w:rsidRPr="00BB7CE9">
        <w:rPr>
          <w:sz w:val="24"/>
          <w:szCs w:val="24"/>
        </w:rPr>
        <w:t>формирование теоретических знаний и практических навыков по</w:t>
      </w:r>
      <w:r w:rsidR="00BB7CE9">
        <w:rPr>
          <w:sz w:val="24"/>
          <w:szCs w:val="24"/>
        </w:rPr>
        <w:t xml:space="preserve">  </w:t>
      </w:r>
      <w:r w:rsidR="00BB7CE9" w:rsidRPr="00BB7CE9">
        <w:rPr>
          <w:sz w:val="24"/>
          <w:szCs w:val="24"/>
        </w:rPr>
        <w:t>организации и управлению кадровой безопасностью в организации на всех этапах работы с персоналом.</w:t>
      </w:r>
    </w:p>
    <w:p w:rsidR="001E16EA" w:rsidRPr="001C11A0" w:rsidRDefault="00BB7CE9" w:rsidP="00BB7CE9">
      <w:pPr>
        <w:adjustRightInd w:val="0"/>
        <w:ind w:firstLine="567"/>
        <w:jc w:val="both"/>
        <w:rPr>
          <w:sz w:val="24"/>
          <w:szCs w:val="24"/>
        </w:rPr>
      </w:pPr>
      <w:r w:rsidRPr="001C11A0">
        <w:rPr>
          <w:color w:val="000000"/>
          <w:sz w:val="24"/>
          <w:szCs w:val="24"/>
        </w:rPr>
        <w:t xml:space="preserve"> </w:t>
      </w:r>
      <w:r w:rsidR="001E16EA" w:rsidRPr="001C11A0">
        <w:rPr>
          <w:color w:val="000000"/>
          <w:sz w:val="24"/>
          <w:szCs w:val="24"/>
        </w:rPr>
        <w:t xml:space="preserve">В результате освоения дисциплины (модуля) </w:t>
      </w:r>
      <w:proofErr w:type="gramStart"/>
      <w:r w:rsidR="001E16EA" w:rsidRPr="001C11A0">
        <w:rPr>
          <w:color w:val="000000"/>
          <w:sz w:val="24"/>
          <w:szCs w:val="24"/>
        </w:rPr>
        <w:t>обучающийся</w:t>
      </w:r>
      <w:proofErr w:type="gramEnd"/>
      <w:r w:rsidR="001E16EA" w:rsidRPr="001C11A0">
        <w:rPr>
          <w:color w:val="000000"/>
          <w:sz w:val="24"/>
          <w:szCs w:val="24"/>
        </w:rPr>
        <w:t xml:space="preserve"> должен:</w:t>
      </w:r>
    </w:p>
    <w:p w:rsidR="001E16EA" w:rsidRPr="00862B48" w:rsidRDefault="001E16EA" w:rsidP="00862B48">
      <w:pPr>
        <w:ind w:firstLine="567"/>
        <w:jc w:val="both"/>
        <w:rPr>
          <w:i/>
          <w:sz w:val="24"/>
          <w:szCs w:val="24"/>
        </w:rPr>
      </w:pPr>
      <w:r w:rsidRPr="00862B48">
        <w:rPr>
          <w:i/>
          <w:color w:val="000000"/>
          <w:sz w:val="24"/>
          <w:szCs w:val="24"/>
        </w:rPr>
        <w:t>Знать:</w:t>
      </w:r>
    </w:p>
    <w:p w:rsidR="00355FC8" w:rsidRDefault="00355FC8" w:rsidP="001C11A0">
      <w:pPr>
        <w:ind w:firstLine="567"/>
        <w:jc w:val="both"/>
      </w:pPr>
      <w:r>
        <w:t xml:space="preserve">современные концепции и лучшие практики управления персоналом в областях формирования штата, управления эффективностью, обучения и развития персонала, социально-трудовых отношений; </w:t>
      </w:r>
    </w:p>
    <w:p w:rsidR="00355FC8" w:rsidRDefault="00355FC8" w:rsidP="001C11A0">
      <w:pPr>
        <w:ind w:firstLine="567"/>
        <w:jc w:val="both"/>
        <w:rPr>
          <w:i/>
          <w:color w:val="000000"/>
          <w:sz w:val="24"/>
          <w:szCs w:val="24"/>
        </w:rPr>
      </w:pPr>
      <w:r>
        <w:t>научные основы управления поведением персонала и взаимоотношениями в организации</w:t>
      </w:r>
      <w:r w:rsidRPr="00862B48">
        <w:rPr>
          <w:i/>
          <w:color w:val="000000"/>
          <w:sz w:val="24"/>
          <w:szCs w:val="24"/>
        </w:rPr>
        <w:t xml:space="preserve"> </w:t>
      </w:r>
    </w:p>
    <w:p w:rsidR="001E16EA" w:rsidRPr="00862B48" w:rsidRDefault="001E16EA" w:rsidP="001C11A0">
      <w:pPr>
        <w:ind w:firstLine="567"/>
        <w:jc w:val="both"/>
        <w:rPr>
          <w:i/>
          <w:sz w:val="24"/>
          <w:szCs w:val="24"/>
        </w:rPr>
      </w:pPr>
      <w:r w:rsidRPr="00862B48">
        <w:rPr>
          <w:i/>
          <w:color w:val="000000"/>
          <w:sz w:val="24"/>
          <w:szCs w:val="24"/>
        </w:rPr>
        <w:t>Уметь:</w:t>
      </w:r>
    </w:p>
    <w:p w:rsidR="00355FC8" w:rsidRDefault="00355FC8" w:rsidP="001C11A0">
      <w:pPr>
        <w:ind w:firstLine="567"/>
        <w:jc w:val="both"/>
      </w:pPr>
      <w:r>
        <w:t xml:space="preserve">анализировать, прогнозировать и оценивать риски и </w:t>
      </w:r>
      <w:r>
        <w:lastRenderedPageBreak/>
        <w:t>возможности организации в области управления персоналом;</w:t>
      </w:r>
    </w:p>
    <w:p w:rsidR="00355FC8" w:rsidRDefault="00355FC8" w:rsidP="001C11A0">
      <w:pPr>
        <w:ind w:firstLine="567"/>
        <w:jc w:val="both"/>
      </w:pPr>
      <w:r>
        <w:t xml:space="preserve">разрабатывать мероприятия по привлечению, отбору и интеграции новых сотрудников компанию; </w:t>
      </w:r>
    </w:p>
    <w:p w:rsidR="00355FC8" w:rsidRDefault="00355FC8" w:rsidP="001C11A0">
      <w:pPr>
        <w:ind w:firstLine="567"/>
        <w:jc w:val="both"/>
      </w:pPr>
      <w:r>
        <w:t xml:space="preserve">выбирать и адаптировать методики оценки персонала и системы оплаты труда, разрабатывать мероприятия по повышению эффективности персонала; </w:t>
      </w:r>
    </w:p>
    <w:p w:rsidR="00355FC8" w:rsidRDefault="00355FC8" w:rsidP="001C11A0">
      <w:pPr>
        <w:ind w:firstLine="567"/>
        <w:jc w:val="both"/>
      </w:pPr>
      <w:r>
        <w:t xml:space="preserve">программы обучения и развития персонала; </w:t>
      </w:r>
    </w:p>
    <w:p w:rsidR="00355FC8" w:rsidRDefault="00355FC8" w:rsidP="001C11A0">
      <w:pPr>
        <w:ind w:firstLine="567"/>
        <w:jc w:val="both"/>
        <w:rPr>
          <w:i/>
          <w:color w:val="000000"/>
          <w:sz w:val="24"/>
          <w:szCs w:val="24"/>
        </w:rPr>
      </w:pPr>
      <w:r>
        <w:t>выявлять проблемы в области социально-трудовых отношений и разрабатывать корпоративные социальные программы</w:t>
      </w:r>
      <w:r w:rsidRPr="00862B48">
        <w:rPr>
          <w:i/>
          <w:color w:val="000000"/>
          <w:sz w:val="24"/>
          <w:szCs w:val="24"/>
        </w:rPr>
        <w:t xml:space="preserve"> </w:t>
      </w:r>
    </w:p>
    <w:p w:rsidR="001E16EA" w:rsidRPr="00862B48" w:rsidRDefault="001E16EA" w:rsidP="001C11A0">
      <w:pPr>
        <w:ind w:firstLine="567"/>
        <w:jc w:val="both"/>
        <w:rPr>
          <w:i/>
          <w:sz w:val="24"/>
          <w:szCs w:val="24"/>
        </w:rPr>
      </w:pPr>
      <w:r w:rsidRPr="00862B48">
        <w:rPr>
          <w:i/>
          <w:color w:val="000000"/>
          <w:sz w:val="24"/>
          <w:szCs w:val="24"/>
        </w:rPr>
        <w:t>Владеть:</w:t>
      </w:r>
    </w:p>
    <w:p w:rsidR="00355FC8" w:rsidRDefault="00355FC8" w:rsidP="00355FC8">
      <w:pPr>
        <w:tabs>
          <w:tab w:val="left" w:pos="1134"/>
          <w:tab w:val="left" w:pos="1701"/>
        </w:tabs>
        <w:adjustRightInd w:val="0"/>
        <w:ind w:firstLine="709"/>
        <w:jc w:val="both"/>
      </w:pPr>
      <w:r>
        <w:t xml:space="preserve">методами анализа, проектирования и оптимизации рабочих процессов, условий труда и режимов рабочего времени, нормирования труда; </w:t>
      </w:r>
    </w:p>
    <w:p w:rsidR="00355FC8" w:rsidRDefault="00355FC8" w:rsidP="00355FC8">
      <w:pPr>
        <w:tabs>
          <w:tab w:val="left" w:pos="1134"/>
          <w:tab w:val="left" w:pos="1701"/>
        </w:tabs>
        <w:adjustRightInd w:val="0"/>
        <w:ind w:firstLine="709"/>
        <w:jc w:val="both"/>
      </w:pPr>
      <w:r>
        <w:t xml:space="preserve">планирования, анализа и контроля показателей по труду; навыками разработки регламентов в области управления персоналом; </w:t>
      </w:r>
    </w:p>
    <w:p w:rsidR="00355FC8" w:rsidRDefault="00355FC8" w:rsidP="00355FC8">
      <w:pPr>
        <w:tabs>
          <w:tab w:val="left" w:pos="1134"/>
          <w:tab w:val="left" w:pos="1701"/>
        </w:tabs>
        <w:adjustRightInd w:val="0"/>
        <w:ind w:firstLine="709"/>
        <w:jc w:val="both"/>
      </w:pPr>
      <w:r>
        <w:t xml:space="preserve">методами кадрового аудита; </w:t>
      </w:r>
    </w:p>
    <w:p w:rsidR="00355FC8" w:rsidRDefault="00355FC8" w:rsidP="00355FC8">
      <w:pPr>
        <w:tabs>
          <w:tab w:val="left" w:pos="1134"/>
          <w:tab w:val="left" w:pos="1701"/>
        </w:tabs>
        <w:adjustRightInd w:val="0"/>
        <w:ind w:firstLine="709"/>
        <w:jc w:val="both"/>
      </w:pPr>
      <w:r>
        <w:t xml:space="preserve">методами анализа кадровых рисков; </w:t>
      </w:r>
    </w:p>
    <w:p w:rsidR="00355FC8" w:rsidRDefault="00355FC8" w:rsidP="00355FC8">
      <w:pPr>
        <w:tabs>
          <w:tab w:val="left" w:pos="1134"/>
          <w:tab w:val="left" w:pos="1701"/>
        </w:tabs>
        <w:adjustRightInd w:val="0"/>
        <w:ind w:firstLine="709"/>
        <w:jc w:val="both"/>
      </w:pPr>
      <w:r>
        <w:t>навыками исследования рынка труда, поиска и привлечения персонала с использованием специальных программ, поисковых систем и</w:t>
      </w:r>
      <w:r w:rsidRPr="00355FC8">
        <w:rPr>
          <w:b/>
          <w:sz w:val="24"/>
          <w:szCs w:val="24"/>
        </w:rPr>
        <w:t xml:space="preserve"> </w:t>
      </w:r>
      <w:r>
        <w:t>Интернет-ресурсов;</w:t>
      </w:r>
    </w:p>
    <w:p w:rsidR="00355FC8" w:rsidRDefault="00355FC8" w:rsidP="00355FC8">
      <w:pPr>
        <w:tabs>
          <w:tab w:val="left" w:pos="1134"/>
          <w:tab w:val="left" w:pos="1701"/>
        </w:tabs>
        <w:adjustRightInd w:val="0"/>
        <w:ind w:firstLine="709"/>
        <w:jc w:val="both"/>
      </w:pPr>
      <w:r>
        <w:t xml:space="preserve"> методиками исследования социальных процессов в организации, в том числе с использованием цифровых технологий и анализа больших данных; </w:t>
      </w:r>
    </w:p>
    <w:p w:rsidR="00355FC8" w:rsidRPr="00355FC8" w:rsidRDefault="00355FC8" w:rsidP="00355FC8">
      <w:pPr>
        <w:tabs>
          <w:tab w:val="left" w:pos="1134"/>
          <w:tab w:val="left" w:pos="1701"/>
        </w:tabs>
        <w:adjustRightInd w:val="0"/>
        <w:ind w:firstLine="709"/>
        <w:jc w:val="both"/>
        <w:rPr>
          <w:b/>
          <w:sz w:val="24"/>
          <w:szCs w:val="24"/>
        </w:rPr>
      </w:pPr>
      <w:r>
        <w:t>инструментами внутренних и внешних коммуникаций; методами программно-проектного управления в области управления персоналом</w:t>
      </w:r>
    </w:p>
    <w:p w:rsidR="00355FC8" w:rsidRDefault="00355FC8" w:rsidP="00355FC8">
      <w:pPr>
        <w:pStyle w:val="a5"/>
        <w:tabs>
          <w:tab w:val="left" w:pos="1134"/>
          <w:tab w:val="left" w:pos="1701"/>
        </w:tabs>
        <w:adjustRightInd w:val="0"/>
        <w:ind w:left="927" w:firstLine="0"/>
        <w:rPr>
          <w:b/>
          <w:sz w:val="24"/>
          <w:szCs w:val="24"/>
        </w:rPr>
      </w:pPr>
    </w:p>
    <w:p w:rsidR="001E16EA" w:rsidRPr="000D3626" w:rsidRDefault="001E16EA" w:rsidP="001E16EA">
      <w:pPr>
        <w:pStyle w:val="a5"/>
        <w:numPr>
          <w:ilvl w:val="0"/>
          <w:numId w:val="8"/>
        </w:numPr>
        <w:tabs>
          <w:tab w:val="left" w:pos="1134"/>
          <w:tab w:val="left" w:pos="1701"/>
        </w:tabs>
        <w:adjustRightInd w:val="0"/>
        <w:jc w:val="center"/>
        <w:rPr>
          <w:b/>
          <w:sz w:val="24"/>
          <w:szCs w:val="24"/>
        </w:rPr>
      </w:pPr>
      <w:r w:rsidRPr="000D3626">
        <w:rPr>
          <w:b/>
          <w:sz w:val="24"/>
          <w:szCs w:val="24"/>
        </w:rPr>
        <w:t>Рекомендации по изучению дисциплины</w:t>
      </w:r>
    </w:p>
    <w:p w:rsidR="001E16EA" w:rsidRPr="000B0148" w:rsidRDefault="001E16EA" w:rsidP="001E16E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При изучении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r w:rsidR="00FF3DE3">
        <w:rPr>
          <w:color w:val="000000"/>
          <w:sz w:val="24"/>
          <w:szCs w:val="24"/>
        </w:rPr>
        <w:t>кадровой безопасностью организации</w:t>
      </w:r>
      <w:r w:rsidRPr="000B0148">
        <w:rPr>
          <w:sz w:val="24"/>
          <w:szCs w:val="24"/>
        </w:rPr>
        <w:t xml:space="preserve">» </w:t>
      </w:r>
      <w:proofErr w:type="gramStart"/>
      <w:r>
        <w:rPr>
          <w:sz w:val="24"/>
          <w:szCs w:val="24"/>
        </w:rPr>
        <w:t>обучающимся</w:t>
      </w:r>
      <w:proofErr w:type="gramEnd"/>
      <w:r w:rsidRPr="000B0148">
        <w:rPr>
          <w:sz w:val="24"/>
          <w:szCs w:val="24"/>
        </w:rPr>
        <w:t xml:space="preserve">  целесообразно выполнять следующие рекомендации:</w:t>
      </w:r>
    </w:p>
    <w:p w:rsidR="001E16EA" w:rsidRPr="000B0148" w:rsidRDefault="001E16EA" w:rsidP="00355FC8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1. Курс является прикладной дисциплиной системы экономических курсов </w:t>
      </w:r>
      <w:proofErr w:type="gramStart"/>
      <w:r w:rsidRPr="000B0148">
        <w:rPr>
          <w:sz w:val="24"/>
          <w:szCs w:val="24"/>
        </w:rPr>
        <w:t>для</w:t>
      </w:r>
      <w:proofErr w:type="gramEnd"/>
      <w:r w:rsidRPr="000B0148">
        <w:rPr>
          <w:sz w:val="24"/>
          <w:szCs w:val="24"/>
        </w:rPr>
        <w:t xml:space="preserve"> обучающихся в магистратуре. Знания, полученные в ходе изучения дисциплины, будут </w:t>
      </w:r>
      <w:r w:rsidRPr="000B0148">
        <w:rPr>
          <w:sz w:val="24"/>
          <w:szCs w:val="24"/>
        </w:rPr>
        <w:lastRenderedPageBreak/>
        <w:t xml:space="preserve">служить основой для изучения следующих дисциплин: </w:t>
      </w:r>
      <w:r w:rsidR="00355FC8" w:rsidRPr="00355FC8">
        <w:rPr>
          <w:color w:val="000000"/>
          <w:sz w:val="24"/>
          <w:szCs w:val="24"/>
        </w:rPr>
        <w:t>Инновационные технологии разработки, обоснования и принятия кадровых решений</w:t>
      </w:r>
      <w:r w:rsidR="00355FC8">
        <w:rPr>
          <w:color w:val="000000"/>
          <w:sz w:val="24"/>
          <w:szCs w:val="24"/>
        </w:rPr>
        <w:t xml:space="preserve">; </w:t>
      </w:r>
      <w:r w:rsidR="00355FC8" w:rsidRPr="00355FC8">
        <w:rPr>
          <w:color w:val="000000"/>
          <w:sz w:val="24"/>
          <w:szCs w:val="24"/>
        </w:rPr>
        <w:t>Кадровый консалтинг и аудит</w:t>
      </w:r>
      <w:r w:rsidR="00355FC8">
        <w:rPr>
          <w:color w:val="000000"/>
          <w:sz w:val="24"/>
          <w:szCs w:val="24"/>
        </w:rPr>
        <w:t xml:space="preserve">; </w:t>
      </w:r>
      <w:r w:rsidR="00355FC8" w:rsidRPr="00355FC8">
        <w:rPr>
          <w:color w:val="000000"/>
          <w:sz w:val="24"/>
          <w:szCs w:val="24"/>
        </w:rPr>
        <w:t>Системы мотивации и стимулирования трудовой деятельности</w:t>
      </w:r>
      <w:r w:rsidR="00355FC8">
        <w:rPr>
          <w:color w:val="000000"/>
          <w:sz w:val="24"/>
          <w:szCs w:val="24"/>
        </w:rPr>
        <w:t xml:space="preserve">; </w:t>
      </w:r>
      <w:r w:rsidR="00355FC8" w:rsidRPr="00355FC8">
        <w:rPr>
          <w:color w:val="000000"/>
          <w:sz w:val="24"/>
          <w:szCs w:val="24"/>
        </w:rPr>
        <w:t>Трудовое законодательство Российской Федерации</w:t>
      </w:r>
      <w:r w:rsidR="00355FC8">
        <w:rPr>
          <w:color w:val="000000"/>
          <w:sz w:val="24"/>
          <w:szCs w:val="24"/>
        </w:rPr>
        <w:t xml:space="preserve">; </w:t>
      </w:r>
      <w:r w:rsidRPr="001C11A0">
        <w:rPr>
          <w:sz w:val="24"/>
          <w:szCs w:val="24"/>
        </w:rPr>
        <w:t>а</w:t>
      </w:r>
      <w:r w:rsidRPr="000B0148">
        <w:rPr>
          <w:sz w:val="24"/>
          <w:szCs w:val="24"/>
        </w:rPr>
        <w:t xml:space="preserve"> также для подготовки к процедуре защиты итоговой работы.</w:t>
      </w:r>
    </w:p>
    <w:p w:rsidR="001E16EA" w:rsidRPr="000B0148" w:rsidRDefault="001E16EA" w:rsidP="001E16EA">
      <w:pPr>
        <w:pStyle w:val="7"/>
        <w:widowControl w:val="0"/>
        <w:numPr>
          <w:ilvl w:val="7"/>
          <w:numId w:val="1"/>
        </w:numPr>
        <w:suppressAutoHyphens w:val="0"/>
        <w:spacing w:before="0" w:after="0"/>
        <w:ind w:firstLine="567"/>
        <w:jc w:val="both"/>
      </w:pPr>
      <w:r w:rsidRPr="000B0148">
        <w:rPr>
          <w:rFonts w:eastAsia="Calibri"/>
        </w:rPr>
        <w:t>2. Изучение курса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учебников и рекомендуемых источников, подготовка докладов и презентаций, решение задач, ответы на вопросы и другие задания, представленные в методических указаниях для самостоятельной работы студентов.</w:t>
      </w:r>
    </w:p>
    <w:p w:rsidR="001E16EA" w:rsidRPr="000B0148" w:rsidRDefault="001E16EA" w:rsidP="001E16EA">
      <w:pPr>
        <w:pStyle w:val="7"/>
        <w:widowControl w:val="0"/>
        <w:numPr>
          <w:ilvl w:val="7"/>
          <w:numId w:val="1"/>
        </w:numPr>
        <w:suppressAutoHyphens w:val="0"/>
        <w:spacing w:before="0" w:after="0"/>
        <w:ind w:firstLine="567"/>
        <w:jc w:val="both"/>
      </w:pPr>
      <w:r w:rsidRPr="000B0148">
        <w:t xml:space="preserve">3. После изучения какого-либо раздела по учебнику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 готовность к практическому занятию, рейтингу или зачету.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4. Особое внимание следует уделить практическим занятиям, поскольку  это  способствует лучшему пониманию и закреплению теоретических знаний. </w:t>
      </w:r>
    </w:p>
    <w:p w:rsidR="001E16EA" w:rsidRPr="000B0148" w:rsidRDefault="001E16EA" w:rsidP="001E16EA">
      <w:pPr>
        <w:tabs>
          <w:tab w:val="left" w:pos="709"/>
          <w:tab w:val="left" w:pos="1418"/>
        </w:tabs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5.Проводимые в различных формах семинарские  занятия (дискуссии, обсуждения, исследования, анализ), дают возможность непосредственно понять алгоритм применения теоретических знаний, излагаемых в учебниках и на лекциях. Поэтому обучающийся должен активно участвовать в выполнении всех видов практических работ.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6. Следует иметь в виду, что все разделы и темы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r w:rsidR="00FF3DE3">
        <w:rPr>
          <w:color w:val="000000"/>
          <w:sz w:val="24"/>
          <w:szCs w:val="24"/>
        </w:rPr>
        <w:t xml:space="preserve">кадровой безопасностью </w:t>
      </w:r>
      <w:r w:rsidR="00FF3DE3">
        <w:rPr>
          <w:color w:val="000000"/>
          <w:sz w:val="24"/>
          <w:szCs w:val="24"/>
        </w:rPr>
        <w:lastRenderedPageBreak/>
        <w:t>организации</w:t>
      </w:r>
      <w:r w:rsidRPr="000B0148">
        <w:rPr>
          <w:sz w:val="24"/>
          <w:szCs w:val="24"/>
        </w:rPr>
        <w:t>» являются в равной мере важными и часто взаимосвязаны. Как и в любой другой науке, нельзя  приступать к изучению последующих разделов, не усвоив предыдущих.</w:t>
      </w:r>
    </w:p>
    <w:p w:rsidR="001E16EA" w:rsidRPr="000B0148" w:rsidRDefault="001E16EA" w:rsidP="001E16EA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7. Для изучения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r w:rsidR="00FF3DE3">
        <w:rPr>
          <w:color w:val="000000"/>
          <w:sz w:val="24"/>
          <w:szCs w:val="24"/>
        </w:rPr>
        <w:t>кадровой безопасностью организации</w:t>
      </w:r>
      <w:r w:rsidRPr="000B0148">
        <w:rPr>
          <w:sz w:val="24"/>
          <w:szCs w:val="24"/>
        </w:rPr>
        <w:t xml:space="preserve">» необходимо использовать различные источники: учебники, учебные и учебно-методические пособия, монографии, сборники научных статей, публикаций, справочную  литературу, раскрывающую  понятийный аппарат, интернет-сайты и тематические порталы. Подробный перечень рекомендуемых источников представлен в последнем разделе данных методических указаний.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 на опыте российских предприятий, закрепляя тем самым проработанный теоретический материал.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8. УМКД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r w:rsidR="00FF3DE3">
        <w:rPr>
          <w:color w:val="000000"/>
          <w:sz w:val="24"/>
          <w:szCs w:val="24"/>
        </w:rPr>
        <w:t>кадровой безопасностью организации</w:t>
      </w:r>
      <w:r w:rsidRPr="000B0148">
        <w:rPr>
          <w:sz w:val="24"/>
          <w:szCs w:val="24"/>
        </w:rPr>
        <w:t xml:space="preserve">» включает в себя следующие материалы: краткий конспект лекций;  вопросы к </w:t>
      </w:r>
      <w:r w:rsidR="00355FC8">
        <w:rPr>
          <w:sz w:val="24"/>
          <w:szCs w:val="24"/>
        </w:rPr>
        <w:t>экзамену</w:t>
      </w:r>
      <w:r w:rsidRPr="000B0148">
        <w:rPr>
          <w:sz w:val="24"/>
          <w:szCs w:val="24"/>
        </w:rPr>
        <w:t xml:space="preserve">; методические указания </w:t>
      </w:r>
      <w:r>
        <w:rPr>
          <w:sz w:val="24"/>
          <w:szCs w:val="24"/>
        </w:rPr>
        <w:t>по</w:t>
      </w:r>
      <w:r w:rsidRPr="000B0148">
        <w:rPr>
          <w:sz w:val="24"/>
          <w:szCs w:val="24"/>
        </w:rPr>
        <w:t xml:space="preserve"> </w:t>
      </w:r>
      <w:r>
        <w:rPr>
          <w:sz w:val="24"/>
          <w:szCs w:val="24"/>
        </w:rPr>
        <w:t>освоению дисциплины</w:t>
      </w:r>
      <w:r w:rsidRPr="000B0148">
        <w:rPr>
          <w:sz w:val="24"/>
          <w:szCs w:val="24"/>
        </w:rPr>
        <w:t>;  рабочую программу дисциплины; тесты; должны использоваться в ходе</w:t>
      </w:r>
      <w:r>
        <w:rPr>
          <w:sz w:val="24"/>
          <w:szCs w:val="24"/>
        </w:rPr>
        <w:t xml:space="preserve"> ее</w:t>
      </w:r>
      <w:r w:rsidRPr="000B0148">
        <w:rPr>
          <w:sz w:val="24"/>
          <w:szCs w:val="24"/>
        </w:rPr>
        <w:t xml:space="preserve"> изучения и подготовк</w:t>
      </w:r>
      <w:r>
        <w:rPr>
          <w:sz w:val="24"/>
          <w:szCs w:val="24"/>
        </w:rPr>
        <w:t>и</w:t>
      </w:r>
      <w:r w:rsidRPr="000B0148">
        <w:rPr>
          <w:sz w:val="24"/>
          <w:szCs w:val="24"/>
        </w:rPr>
        <w:t xml:space="preserve"> к практическим  занятиям.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  <w:bCs/>
        </w:rPr>
      </w:pPr>
    </w:p>
    <w:p w:rsidR="001E16EA" w:rsidRPr="000D3626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  <w:b/>
          <w:bCs/>
        </w:rPr>
      </w:pPr>
      <w:r w:rsidRPr="000D3626">
        <w:rPr>
          <w:rFonts w:ascii="Times New Roman" w:hAnsi="Times New Roman" w:cs="Times New Roman"/>
          <w:b/>
          <w:bCs/>
        </w:rPr>
        <w:t>2.1 Процесс обучения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lastRenderedPageBreak/>
        <w:t>В процессе изучения дисциплины</w:t>
      </w:r>
      <w:r w:rsidRPr="000B0148">
        <w:rPr>
          <w:rFonts w:ascii="Times New Roman" w:hAnsi="Times New Roman" w:cs="Times New Roman"/>
          <w:color w:val="FF0000"/>
        </w:rPr>
        <w:t xml:space="preserve"> </w:t>
      </w:r>
      <w:r w:rsidRPr="000B0148">
        <w:rPr>
          <w:rFonts w:ascii="Times New Roman" w:hAnsi="Times New Roman" w:cs="Times New Roman"/>
        </w:rPr>
        <w:t>обучающийся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 «</w:t>
      </w:r>
      <w:r w:rsidR="001C11A0">
        <w:rPr>
          <w:rFonts w:ascii="Times New Roman" w:hAnsi="Times New Roman" w:cs="Times New Roman"/>
          <w:bCs/>
        </w:rPr>
        <w:t xml:space="preserve">Управление </w:t>
      </w:r>
      <w:r w:rsidR="00FF3DE3">
        <w:rPr>
          <w:rFonts w:ascii="Times New Roman" w:hAnsi="Times New Roman" w:cs="Times New Roman"/>
          <w:bCs/>
        </w:rPr>
        <w:t>кадровой безопасностью организации</w:t>
      </w:r>
      <w:r w:rsidRPr="000B0148">
        <w:rPr>
          <w:rFonts w:ascii="Times New Roman" w:hAnsi="Times New Roman" w:cs="Times New Roman"/>
        </w:rPr>
        <w:t>».  Процесс изучения дисциплины включает в себя: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1. Работу под руководством преподавателя (лекции, практические занятия).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Лекции – это систематическое устное изложение учебного материала. На них 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 желательно вечером перечитать и закрепить полученную информацию, тогда эффективность ее усвоения значительно возрастает.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  <w:bCs/>
        </w:rPr>
        <w:t>Практические и семинарские занятия</w:t>
      </w:r>
      <w:r w:rsidRPr="000B0148">
        <w:rPr>
          <w:rFonts w:ascii="Times New Roman" w:hAnsi="Times New Roman" w:cs="Times New Roman"/>
        </w:rPr>
        <w:t xml:space="preserve"> направлены на совершенствование индивидуальных навыков решения теоретических и прикладных задач, выработку навыков проведения  исследований. Студенты  под руководством преподавателя обсуждают дискуссионные вопросы, решают задачи, рассматривают различные ситуации и отвечают на вопросы тестов, закрепляя приобретенные знания. Для успешного участия в практическом занятии студенту следует тщательно подготовиться. 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sz w:val="24"/>
          <w:szCs w:val="24"/>
        </w:rPr>
        <w:tab/>
        <w:t xml:space="preserve">2. Самостоятельная работа. </w:t>
      </w:r>
      <w:r w:rsidRPr="000B0148">
        <w:rPr>
          <w:color w:val="000000"/>
          <w:sz w:val="24"/>
          <w:szCs w:val="24"/>
        </w:rPr>
        <w:t>К самостоятельной работе в ходе изучения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r w:rsidR="00FF3DE3">
        <w:rPr>
          <w:color w:val="000000"/>
          <w:sz w:val="24"/>
          <w:szCs w:val="24"/>
        </w:rPr>
        <w:t>кадровой безопасностью организации</w:t>
      </w:r>
      <w:r w:rsidRPr="000B0148">
        <w:rPr>
          <w:color w:val="000000"/>
          <w:sz w:val="24"/>
          <w:szCs w:val="24"/>
        </w:rPr>
        <w:t xml:space="preserve">» относят: решение </w:t>
      </w:r>
      <w:r w:rsidRPr="000B0148">
        <w:rPr>
          <w:color w:val="000000"/>
          <w:sz w:val="24"/>
          <w:szCs w:val="24"/>
        </w:rPr>
        <w:lastRenderedPageBreak/>
        <w:t xml:space="preserve">задач;  подготовку к практическим занятиям: индивидуальную работу с литературой, конспектами лекций, самостоятельный поиск и изучение литературы, </w:t>
      </w:r>
      <w:proofErr w:type="spellStart"/>
      <w:proofErr w:type="gramStart"/>
      <w:r w:rsidRPr="000B0148">
        <w:rPr>
          <w:color w:val="000000"/>
          <w:sz w:val="24"/>
          <w:szCs w:val="24"/>
        </w:rPr>
        <w:t>интернет-источников</w:t>
      </w:r>
      <w:proofErr w:type="spellEnd"/>
      <w:proofErr w:type="gramEnd"/>
      <w:r w:rsidRPr="000B0148">
        <w:rPr>
          <w:color w:val="000000"/>
          <w:sz w:val="24"/>
          <w:szCs w:val="24"/>
        </w:rPr>
        <w:t xml:space="preserve">; выполнение индивидуальных заданий; подготовку к итоговому контролю. </w:t>
      </w:r>
    </w:p>
    <w:p w:rsidR="001E16EA" w:rsidRPr="000B0148" w:rsidRDefault="001E16EA" w:rsidP="001E16EA">
      <w:pPr>
        <w:tabs>
          <w:tab w:val="left" w:pos="2445"/>
        </w:tabs>
        <w:ind w:firstLine="567"/>
        <w:jc w:val="both"/>
        <w:rPr>
          <w:iCs/>
          <w:sz w:val="24"/>
          <w:szCs w:val="24"/>
        </w:rPr>
      </w:pPr>
      <w:r w:rsidRPr="000B0148">
        <w:rPr>
          <w:iCs/>
          <w:sz w:val="24"/>
          <w:szCs w:val="24"/>
        </w:rPr>
        <w:t>Распределение различных видов самостоятельной работы определяется рабочей программой дисциплины.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 Основной формой подготовки обучающихся к практическим занятиям является самостоятельная работа с учебно-методическими материалами, научной литературой, статистическими данными, опытом российских компаний и организаций  по следующей схеме: повторение лекционного материала, углубленное изучение рекомендуемых источников.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Если какие-то моменты остались непонятными, целесообразно составить список вопросов и на занятии задать их преподавателю.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3. Промежуточный и итоговый контроль.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Промежуточный контроль осуществляется в виде устного опроса и позволяет оценить степень освоения студентами отдельных материалов дисциплины. Итоговый контроль может проводиться в виде интерактивного тестирования посредством ПК или в устной форме в виде получения ответов на вопросы, сформированные преподавателем. 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Подготовка к итоговому контролю (зачету) осуществляется в следующем порядке: ознакомление с перечнем вопросов;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Для контроля освоения студентами дисциплины </w:t>
      </w:r>
      <w:r w:rsidRPr="000B0148">
        <w:rPr>
          <w:sz w:val="24"/>
          <w:szCs w:val="24"/>
        </w:rPr>
        <w:lastRenderedPageBreak/>
        <w:t>итоговые тестовые задания. Вопросы тестов сориентированы на знание основополагающих моментов дисциплины.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Постановка вопросов теста дается по возможности четко, ориентируя поиск правильного ответа на тест. Тесты равноценны по своей сложности. Правильность ответов на тесты требуют от студента хороших знаний как теоретического, так и практического материала учебного курса. </w:t>
      </w:r>
    </w:p>
    <w:p w:rsidR="001E16EA" w:rsidRPr="000B0148" w:rsidRDefault="001E16EA" w:rsidP="001E16EA">
      <w:pPr>
        <w:pStyle w:val="Heading3"/>
        <w:spacing w:before="0"/>
        <w:ind w:left="0" w:firstLine="567"/>
        <w:jc w:val="both"/>
        <w:outlineLvl w:val="9"/>
        <w:rPr>
          <w:rFonts w:ascii="Times New Roman" w:hAnsi="Times New Roman" w:cs="Times New Roman"/>
          <w:b w:val="0"/>
          <w:lang w:val="ru-RU"/>
        </w:rPr>
      </w:pPr>
    </w:p>
    <w:p w:rsidR="001E16EA" w:rsidRPr="000D3626" w:rsidRDefault="001E16EA" w:rsidP="001E16EA">
      <w:pPr>
        <w:pStyle w:val="Heading3"/>
        <w:spacing w:before="0"/>
        <w:ind w:left="0" w:firstLine="567"/>
        <w:jc w:val="both"/>
        <w:outlineLvl w:val="9"/>
        <w:rPr>
          <w:rFonts w:ascii="Times New Roman" w:hAnsi="Times New Roman" w:cs="Times New Roman"/>
          <w:lang w:val="ru-RU"/>
        </w:rPr>
      </w:pPr>
      <w:r w:rsidRPr="000D3626">
        <w:rPr>
          <w:rFonts w:ascii="Times New Roman" w:hAnsi="Times New Roman" w:cs="Times New Roman"/>
          <w:lang w:val="ru-RU"/>
        </w:rPr>
        <w:t>2.2 Образовательные технологии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Для целенаправленного и эффективного формирования запланированных компетенций при изучении дисциплины предусмотрены следующие образовательные технологии: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Информационно-коммуникативные технологии, позволяющие овладевать и свободно оперировать большим запасом знаний путем самостоятельного изучения профессиональной литературы, применения новых информационных технологий, включая использование технических и электронных средств получения</w:t>
      </w:r>
      <w:r w:rsidRPr="000B0148">
        <w:rPr>
          <w:spacing w:val="-28"/>
          <w:sz w:val="24"/>
          <w:szCs w:val="24"/>
        </w:rPr>
        <w:t xml:space="preserve"> </w:t>
      </w:r>
      <w:r w:rsidRPr="000B0148">
        <w:rPr>
          <w:sz w:val="24"/>
          <w:szCs w:val="24"/>
        </w:rPr>
        <w:t>информации.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  <w:tab w:val="left" w:pos="125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Проблемно-ориентированные технологии, направленные на формирование и развитие проблемного мышления, мыслительной активности, способности видеть и формулировать проблемы, выбирать средства для их</w:t>
      </w:r>
      <w:r w:rsidRPr="000B0148">
        <w:rPr>
          <w:spacing w:val="-14"/>
          <w:sz w:val="24"/>
          <w:szCs w:val="24"/>
        </w:rPr>
        <w:t xml:space="preserve"> </w:t>
      </w:r>
      <w:r w:rsidRPr="000B0148">
        <w:rPr>
          <w:sz w:val="24"/>
          <w:szCs w:val="24"/>
        </w:rPr>
        <w:t>решения.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Практико-ориентированные технологии, направленные на формирование системы профессиональных практических умений и навыков, позволяющих качественно осуществлять профессиональную</w:t>
      </w:r>
      <w:r w:rsidRPr="000B0148">
        <w:rPr>
          <w:spacing w:val="-15"/>
          <w:sz w:val="24"/>
          <w:szCs w:val="24"/>
        </w:rPr>
        <w:t xml:space="preserve"> </w:t>
      </w:r>
      <w:r w:rsidRPr="000B0148">
        <w:rPr>
          <w:sz w:val="24"/>
          <w:szCs w:val="24"/>
        </w:rPr>
        <w:t>деятельность.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  <w:tab w:val="left" w:pos="120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Личностно-ориентированные технологии, </w:t>
      </w:r>
      <w:r w:rsidRPr="000B0148">
        <w:rPr>
          <w:sz w:val="24"/>
          <w:szCs w:val="24"/>
        </w:rPr>
        <w:lastRenderedPageBreak/>
        <w:t>обеспечивающие в ходе учебного процесса учет различных способностей обучаемых, создание необходимых условий для развития их индивидуальных способностей, развитие активности личности учебном процессе.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  <w:tab w:val="left" w:pos="1209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spellStart"/>
      <w:r w:rsidRPr="000B0148">
        <w:rPr>
          <w:sz w:val="24"/>
          <w:szCs w:val="24"/>
        </w:rPr>
        <w:t>Здоровьесберегающие</w:t>
      </w:r>
      <w:proofErr w:type="spellEnd"/>
      <w:r w:rsidRPr="000B0148">
        <w:rPr>
          <w:sz w:val="24"/>
          <w:szCs w:val="24"/>
        </w:rPr>
        <w:t xml:space="preserve"> технологии, позволяющие равномерно во время занятия распределять различные виды заданий, определять время подачи сложного учебного материала, выделять время на проведение самостоятельных</w:t>
      </w:r>
      <w:r w:rsidRPr="000B0148">
        <w:rPr>
          <w:spacing w:val="-16"/>
          <w:sz w:val="24"/>
          <w:szCs w:val="24"/>
        </w:rPr>
        <w:t xml:space="preserve"> </w:t>
      </w:r>
      <w:r w:rsidRPr="000B0148">
        <w:rPr>
          <w:sz w:val="24"/>
          <w:szCs w:val="24"/>
        </w:rPr>
        <w:t>работ.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Реализация программы предусматривает использование образовательных технологий, направленных на формирование элементов компетенций. В программе обучения используется следующие образовательные технологии: личностно-ориентированные, моделирование профессиональных ситуаций, модульности обучения, </w:t>
      </w:r>
      <w:proofErr w:type="spellStart"/>
      <w:r w:rsidRPr="000B0148">
        <w:rPr>
          <w:sz w:val="24"/>
          <w:szCs w:val="24"/>
        </w:rPr>
        <w:t>межпредметной</w:t>
      </w:r>
      <w:proofErr w:type="spellEnd"/>
      <w:r w:rsidRPr="000B0148">
        <w:rPr>
          <w:sz w:val="24"/>
          <w:szCs w:val="24"/>
        </w:rPr>
        <w:t xml:space="preserve"> </w:t>
      </w:r>
      <w:proofErr w:type="spellStart"/>
      <w:r w:rsidRPr="000B0148">
        <w:rPr>
          <w:sz w:val="24"/>
          <w:szCs w:val="24"/>
        </w:rPr>
        <w:t>креативности</w:t>
      </w:r>
      <w:proofErr w:type="spellEnd"/>
      <w:r w:rsidRPr="000B0148">
        <w:rPr>
          <w:sz w:val="24"/>
          <w:szCs w:val="24"/>
        </w:rPr>
        <w:t>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Программа дисциплины предусматривает широкое использование в учебном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обучающихся. Эффективность применения интерактивных форм обучения обеспечивается реализацией следующих</w:t>
      </w:r>
      <w:r w:rsidRPr="000B0148">
        <w:rPr>
          <w:spacing w:val="-10"/>
          <w:sz w:val="24"/>
          <w:szCs w:val="24"/>
        </w:rPr>
        <w:t xml:space="preserve"> </w:t>
      </w:r>
      <w:r w:rsidRPr="000B0148">
        <w:rPr>
          <w:sz w:val="24"/>
          <w:szCs w:val="24"/>
        </w:rPr>
        <w:t>условий:</w:t>
      </w:r>
    </w:p>
    <w:p w:rsidR="001E16EA" w:rsidRPr="000B0148" w:rsidRDefault="001E16EA" w:rsidP="001E16EA">
      <w:pPr>
        <w:pStyle w:val="a5"/>
        <w:numPr>
          <w:ilvl w:val="1"/>
          <w:numId w:val="6"/>
        </w:numPr>
        <w:tabs>
          <w:tab w:val="left" w:pos="-14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создание диалогического пространства в организации учебного</w:t>
      </w:r>
      <w:r w:rsidRPr="000B0148">
        <w:rPr>
          <w:spacing w:val="-16"/>
          <w:sz w:val="24"/>
          <w:szCs w:val="24"/>
        </w:rPr>
        <w:t xml:space="preserve"> </w:t>
      </w:r>
      <w:r w:rsidRPr="000B0148">
        <w:rPr>
          <w:sz w:val="24"/>
          <w:szCs w:val="24"/>
        </w:rPr>
        <w:t>процесса;</w:t>
      </w:r>
    </w:p>
    <w:p w:rsidR="001E16EA" w:rsidRPr="000B0148" w:rsidRDefault="001E16EA" w:rsidP="001E16EA">
      <w:pPr>
        <w:pStyle w:val="a5"/>
        <w:numPr>
          <w:ilvl w:val="1"/>
          <w:numId w:val="6"/>
        </w:numPr>
        <w:tabs>
          <w:tab w:val="left" w:pos="-14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использование принципов социально-психологического обучения в учебной и научной</w:t>
      </w:r>
      <w:r w:rsidRPr="000B0148">
        <w:rPr>
          <w:spacing w:val="-10"/>
          <w:sz w:val="24"/>
          <w:szCs w:val="24"/>
        </w:rPr>
        <w:t xml:space="preserve"> </w:t>
      </w:r>
      <w:r w:rsidRPr="000B0148">
        <w:rPr>
          <w:sz w:val="24"/>
          <w:szCs w:val="24"/>
        </w:rPr>
        <w:t>деятельности;</w:t>
      </w:r>
    </w:p>
    <w:p w:rsidR="001E16EA" w:rsidRPr="000B0148" w:rsidRDefault="001E16EA" w:rsidP="001E16EA">
      <w:pPr>
        <w:pStyle w:val="a5"/>
        <w:numPr>
          <w:ilvl w:val="1"/>
          <w:numId w:val="6"/>
        </w:numPr>
        <w:tabs>
          <w:tab w:val="left" w:pos="-14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формирование психологической готовности преподавателей к использованию интерактивных форм обучения, направленных на развитие внутренней активности</w:t>
      </w:r>
      <w:r w:rsidRPr="000B0148">
        <w:rPr>
          <w:spacing w:val="-14"/>
          <w:sz w:val="24"/>
          <w:szCs w:val="24"/>
        </w:rPr>
        <w:t xml:space="preserve"> </w:t>
      </w:r>
      <w:r w:rsidRPr="000B0148">
        <w:rPr>
          <w:sz w:val="24"/>
          <w:szCs w:val="24"/>
        </w:rPr>
        <w:t>студентов.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lastRenderedPageBreak/>
        <w:t>Основой поддержки процесса образования являются современные информационные технологии.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IT – технологии способствуют развитию творческих способностей учащихся, обучению новым профессиональным навыкам и умениям, развитию логического мышления, усилению роли самостоятельной работы обучаемого.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При изучении учебных дисциплин на кафедре «Экономика» применяются следующие направления использования информационных технологий: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2032"/>
          <w:tab w:val="left" w:pos="3910"/>
          <w:tab w:val="left" w:pos="5294"/>
          <w:tab w:val="left" w:pos="7748"/>
          <w:tab w:val="left" w:pos="829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компьютерные программы и обучающие системы, представляющие собой: компьютерные учебники, предназначенные для формирования новых знаний и навыков;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77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тестовые системы, предназначенные для диагностирования, оценивания и проверки знаний, способностей и</w:t>
      </w:r>
      <w:r w:rsidRPr="000B0148">
        <w:rPr>
          <w:spacing w:val="-16"/>
          <w:sz w:val="24"/>
          <w:szCs w:val="24"/>
        </w:rPr>
        <w:t xml:space="preserve"> </w:t>
      </w:r>
      <w:r w:rsidRPr="000B0148">
        <w:rPr>
          <w:sz w:val="24"/>
          <w:szCs w:val="24"/>
        </w:rPr>
        <w:t>умений;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83"/>
          <w:tab w:val="left" w:pos="7430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gramStart"/>
      <w:r w:rsidRPr="000B0148">
        <w:rPr>
          <w:sz w:val="24"/>
          <w:szCs w:val="24"/>
        </w:rPr>
        <w:t xml:space="preserve">базы данных и базы знаний по различным областям, обеспечивающие доступ к накопленным знаниям (Библиотека </w:t>
      </w:r>
      <w:proofErr w:type="spellStart"/>
      <w:r w:rsidRPr="000B0148">
        <w:rPr>
          <w:sz w:val="24"/>
          <w:szCs w:val="24"/>
        </w:rPr>
        <w:t>ГОСТов</w:t>
      </w:r>
      <w:proofErr w:type="spellEnd"/>
      <w:r w:rsidRPr="000B0148">
        <w:rPr>
          <w:sz w:val="24"/>
          <w:szCs w:val="24"/>
        </w:rPr>
        <w:t xml:space="preserve"> и нормативных документов. </w:t>
      </w:r>
      <w:hyperlink r:id="rId8">
        <w:r w:rsidRPr="000B0148">
          <w:rPr>
            <w:color w:val="0000FF"/>
            <w:sz w:val="24"/>
            <w:szCs w:val="24"/>
            <w:u w:val="single" w:color="0000FF"/>
          </w:rPr>
          <w:t>http://libgost.ru</w:t>
        </w:r>
      </w:hyperlink>
      <w:r w:rsidRPr="000B0148">
        <w:rPr>
          <w:sz w:val="24"/>
          <w:szCs w:val="24"/>
        </w:rPr>
        <w:t>, Федеральный портал.</w:t>
      </w:r>
      <w:proofErr w:type="gramEnd"/>
      <w:r w:rsidRPr="000B0148">
        <w:rPr>
          <w:sz w:val="24"/>
          <w:szCs w:val="24"/>
        </w:rPr>
        <w:t xml:space="preserve"> </w:t>
      </w:r>
      <w:proofErr w:type="gramStart"/>
      <w:r w:rsidRPr="000B0148">
        <w:rPr>
          <w:sz w:val="24"/>
          <w:szCs w:val="24"/>
        </w:rPr>
        <w:t xml:space="preserve">Каталог образовательных Интернет-ресурсов. </w:t>
      </w:r>
      <w:hyperlink r:id="rId9">
        <w:r w:rsidRPr="000B0148">
          <w:rPr>
            <w:color w:val="0000FF"/>
            <w:sz w:val="24"/>
            <w:szCs w:val="24"/>
            <w:u w:val="single" w:color="0000FF"/>
          </w:rPr>
          <w:t>http://www.edu.ru/index.php</w:t>
        </w:r>
      </w:hyperlink>
      <w:r w:rsidRPr="000B0148">
        <w:rPr>
          <w:sz w:val="24"/>
          <w:szCs w:val="24"/>
        </w:rPr>
        <w:t>)</w:t>
      </w:r>
      <w:proofErr w:type="gramEnd"/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83"/>
          <w:tab w:val="left" w:pos="743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прикладные и инструментальные программные средства, обеспечивающие выполнение конкретных учебных операций (обработку текстов, составление таблиц, редактирование графической информации и</w:t>
      </w:r>
      <w:r w:rsidRPr="000B0148">
        <w:rPr>
          <w:spacing w:val="-18"/>
          <w:sz w:val="24"/>
          <w:szCs w:val="24"/>
        </w:rPr>
        <w:t xml:space="preserve"> </w:t>
      </w:r>
      <w:r w:rsidRPr="000B0148">
        <w:rPr>
          <w:sz w:val="24"/>
          <w:szCs w:val="24"/>
        </w:rPr>
        <w:t>др.).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11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системы на базе мультимедиа-технологии, построенные с применением видеотехники, накопителей на</w:t>
      </w:r>
      <w:r w:rsidRPr="000B0148">
        <w:rPr>
          <w:spacing w:val="-15"/>
          <w:sz w:val="24"/>
          <w:szCs w:val="24"/>
        </w:rPr>
        <w:t xml:space="preserve"> </w:t>
      </w:r>
      <w:r w:rsidRPr="000B0148">
        <w:rPr>
          <w:sz w:val="24"/>
          <w:szCs w:val="24"/>
        </w:rPr>
        <w:t>CD-ROM.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Положительным при использовании информационных технологий в образовании является повышение качества обучения за счет: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gramStart"/>
      <w:r w:rsidRPr="000B0148">
        <w:rPr>
          <w:sz w:val="24"/>
          <w:szCs w:val="24"/>
        </w:rPr>
        <w:lastRenderedPageBreak/>
        <w:t>большей адаптации обучаемого к учебному материалу с учетом собственных возможностей и</w:t>
      </w:r>
      <w:r w:rsidRPr="000B0148">
        <w:rPr>
          <w:spacing w:val="-10"/>
          <w:sz w:val="24"/>
          <w:szCs w:val="24"/>
        </w:rPr>
        <w:t xml:space="preserve"> </w:t>
      </w:r>
      <w:r w:rsidRPr="000B0148">
        <w:rPr>
          <w:sz w:val="24"/>
          <w:szCs w:val="24"/>
        </w:rPr>
        <w:t>способностей;</w:t>
      </w:r>
      <w:proofErr w:type="gramEnd"/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  <w:tab w:val="left" w:pos="106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возможности выбора более подходящего для обучаемого метода усвоения предмета;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регулирования интенсивности обучения на различных этапах учебного</w:t>
      </w:r>
      <w:r w:rsidRPr="000B0148">
        <w:rPr>
          <w:spacing w:val="-28"/>
          <w:sz w:val="24"/>
          <w:szCs w:val="24"/>
        </w:rPr>
        <w:t xml:space="preserve"> </w:t>
      </w:r>
      <w:r w:rsidRPr="000B0148">
        <w:rPr>
          <w:sz w:val="24"/>
          <w:szCs w:val="24"/>
        </w:rPr>
        <w:t>процесса; самоконтроля;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  <w:tab w:val="left" w:pos="107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доступа к ранее недосягаемым образовательным ресурсам российского и мирового</w:t>
      </w:r>
      <w:r w:rsidRPr="000B0148">
        <w:rPr>
          <w:spacing w:val="-6"/>
          <w:sz w:val="24"/>
          <w:szCs w:val="24"/>
        </w:rPr>
        <w:t xml:space="preserve"> </w:t>
      </w:r>
      <w:r w:rsidRPr="000B0148">
        <w:rPr>
          <w:sz w:val="24"/>
          <w:szCs w:val="24"/>
        </w:rPr>
        <w:t>уровня;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поддержки активных методов</w:t>
      </w:r>
      <w:r w:rsidRPr="000B0148">
        <w:rPr>
          <w:spacing w:val="-13"/>
          <w:sz w:val="24"/>
          <w:szCs w:val="24"/>
        </w:rPr>
        <w:t xml:space="preserve"> </w:t>
      </w:r>
      <w:r w:rsidRPr="000B0148">
        <w:rPr>
          <w:sz w:val="24"/>
          <w:szCs w:val="24"/>
        </w:rPr>
        <w:t>обучения;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образной наглядной формы представления изучаемого</w:t>
      </w:r>
      <w:r w:rsidRPr="000B0148">
        <w:rPr>
          <w:spacing w:val="-21"/>
          <w:sz w:val="24"/>
          <w:szCs w:val="24"/>
        </w:rPr>
        <w:t xml:space="preserve"> </w:t>
      </w:r>
      <w:r w:rsidRPr="000B0148">
        <w:rPr>
          <w:sz w:val="24"/>
          <w:szCs w:val="24"/>
        </w:rPr>
        <w:t>материала;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  <w:tab w:val="left" w:pos="1077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модульного принципа построения, позволяющего тиражировать отдельные составные части информационной</w:t>
      </w:r>
      <w:r w:rsidRPr="000B0148">
        <w:rPr>
          <w:spacing w:val="-18"/>
          <w:sz w:val="24"/>
          <w:szCs w:val="24"/>
        </w:rPr>
        <w:t xml:space="preserve"> </w:t>
      </w:r>
      <w:r w:rsidRPr="000B0148">
        <w:rPr>
          <w:sz w:val="24"/>
          <w:szCs w:val="24"/>
        </w:rPr>
        <w:t>технологии;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развития самостоятельного</w:t>
      </w:r>
      <w:r w:rsidRPr="000B0148">
        <w:rPr>
          <w:spacing w:val="-11"/>
          <w:sz w:val="24"/>
          <w:szCs w:val="24"/>
        </w:rPr>
        <w:t xml:space="preserve"> </w:t>
      </w:r>
      <w:r w:rsidRPr="000B0148">
        <w:rPr>
          <w:sz w:val="24"/>
          <w:szCs w:val="24"/>
        </w:rPr>
        <w:t>обучения.</w:t>
      </w:r>
    </w:p>
    <w:p w:rsidR="001E16EA" w:rsidRPr="000B0148" w:rsidRDefault="001E16EA" w:rsidP="001E16EA">
      <w:pPr>
        <w:pStyle w:val="Heading3"/>
        <w:spacing w:before="0"/>
        <w:ind w:left="0" w:firstLine="567"/>
        <w:jc w:val="both"/>
        <w:outlineLvl w:val="9"/>
        <w:rPr>
          <w:rFonts w:ascii="Times New Roman" w:hAnsi="Times New Roman" w:cs="Times New Roman"/>
          <w:b w:val="0"/>
          <w:lang w:val="ru-RU"/>
        </w:rPr>
      </w:pPr>
      <w:r w:rsidRPr="000B0148">
        <w:rPr>
          <w:rFonts w:ascii="Times New Roman" w:hAnsi="Times New Roman" w:cs="Times New Roman"/>
          <w:b w:val="0"/>
          <w:spacing w:val="-60"/>
          <w:u w:val="thick"/>
          <w:lang w:val="ru-RU"/>
        </w:rPr>
        <w:t xml:space="preserve"> </w:t>
      </w:r>
      <w:r w:rsidRPr="000B0148">
        <w:rPr>
          <w:rFonts w:ascii="Times New Roman" w:hAnsi="Times New Roman" w:cs="Times New Roman"/>
          <w:b w:val="0"/>
          <w:lang w:val="ru-RU"/>
        </w:rPr>
        <w:t>При проведении лекционных и практических занятий по дисциплине, а также при проведении контрольных мероприятий на кафедре «Экономика» используется такая образовательная технология, как дискуссия, то есть коллективное обсуждение какой-либо проблемы или круга вопросов с целью нахождения правильного ответа. Такой способ организации совместной деятельности позволяет интенсифицировать эффективность учебного процесса за счет активного включения обучаемых в коллективный поиск истины, а также сопоставления информации, идей, мнений,</w:t>
      </w:r>
      <w:r w:rsidRPr="000B0148">
        <w:rPr>
          <w:rFonts w:ascii="Times New Roman" w:hAnsi="Times New Roman" w:cs="Times New Roman"/>
          <w:b w:val="0"/>
          <w:spacing w:val="-20"/>
          <w:lang w:val="ru-RU"/>
        </w:rPr>
        <w:t xml:space="preserve"> </w:t>
      </w:r>
      <w:r w:rsidRPr="000B0148">
        <w:rPr>
          <w:rFonts w:ascii="Times New Roman" w:hAnsi="Times New Roman" w:cs="Times New Roman"/>
          <w:b w:val="0"/>
          <w:lang w:val="ru-RU"/>
        </w:rPr>
        <w:t>предложений.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Тема дискуссии объявляется преподавателем заранее. Студенты изучают соответствующую литературу, получают необходимую информацию, в том числе с использованием IT – методов. В ходе дискуссии каждый студент имеет право высказать свою точку зрения. Дискуссия формирует умение рассуждать, доказывать, </w:t>
      </w:r>
      <w:r w:rsidRPr="000B0148">
        <w:rPr>
          <w:sz w:val="24"/>
          <w:szCs w:val="24"/>
        </w:rPr>
        <w:lastRenderedPageBreak/>
        <w:t>формулировать проблему и т.п.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В ходе дискуссии необходимо договариваться об общем понимании терминов, а также общем понимании темы или проблемы. При этом дискуссии могут преследовать разные цели - обсуждение проблемы, достижение согласия, прояснение позиций, углубление понимания вопроса, нахождение различных вариантов решения и видение этой вариативности, развитие умений занимать и отстаивать свою точку зрения, улучшение навыков активного слушания. Необходимо, чтобы у участников было достаточно материалов для обсуждения проблемы.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proofErr w:type="gramStart"/>
      <w:r w:rsidRPr="000B0148">
        <w:rPr>
          <w:sz w:val="24"/>
          <w:szCs w:val="24"/>
        </w:rPr>
        <w:t>Обстановка в процессе проведения дискуссии должна быть непринужденной, студенты раскованными, мнение каждого считается ценным и обсуждается.</w:t>
      </w:r>
      <w:proofErr w:type="gramEnd"/>
      <w:r w:rsidRPr="000B0148">
        <w:rPr>
          <w:sz w:val="24"/>
          <w:szCs w:val="24"/>
        </w:rPr>
        <w:t xml:space="preserve"> Можно высказывать любые предположения, в том числе парадоксальные и нереальные.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Способы вовлечения в дискуссию: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03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Положительный климат в группе (уважительное отношение друг к</w:t>
      </w:r>
      <w:r w:rsidRPr="000B0148">
        <w:rPr>
          <w:spacing w:val="-24"/>
          <w:sz w:val="24"/>
          <w:szCs w:val="24"/>
        </w:rPr>
        <w:t xml:space="preserve"> </w:t>
      </w:r>
      <w:r w:rsidRPr="000B0148">
        <w:rPr>
          <w:sz w:val="24"/>
          <w:szCs w:val="24"/>
        </w:rPr>
        <w:t>другу).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03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Демократические нормы обсуждения, запрещение оскорбительных</w:t>
      </w:r>
      <w:r w:rsidRPr="000B0148">
        <w:rPr>
          <w:spacing w:val="-21"/>
          <w:sz w:val="24"/>
          <w:szCs w:val="24"/>
        </w:rPr>
        <w:t xml:space="preserve"> </w:t>
      </w:r>
      <w:r w:rsidRPr="000B0148">
        <w:rPr>
          <w:sz w:val="24"/>
          <w:szCs w:val="24"/>
        </w:rPr>
        <w:t>выпадов.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41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Подготовка студентов к обсуждению – изучение информации по обсуждаемой теме, время на формирование вопросов и точек зрения («репетиция</w:t>
      </w:r>
      <w:r w:rsidRPr="000B0148">
        <w:rPr>
          <w:spacing w:val="-24"/>
          <w:sz w:val="24"/>
          <w:szCs w:val="24"/>
        </w:rPr>
        <w:t xml:space="preserve"> </w:t>
      </w:r>
      <w:r w:rsidRPr="000B0148">
        <w:rPr>
          <w:sz w:val="24"/>
          <w:szCs w:val="24"/>
        </w:rPr>
        <w:t>размышлений»).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35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Обучение навыкам приглашения к обсуждению и предотвращению доминирования при обсуждении.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0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Необходимо предоставлять достаточное количество</w:t>
      </w:r>
      <w:r w:rsidRPr="000B0148">
        <w:rPr>
          <w:spacing w:val="-12"/>
          <w:sz w:val="24"/>
          <w:szCs w:val="24"/>
        </w:rPr>
        <w:t xml:space="preserve"> </w:t>
      </w:r>
      <w:r w:rsidRPr="000B0148">
        <w:rPr>
          <w:sz w:val="24"/>
          <w:szCs w:val="24"/>
        </w:rPr>
        <w:t>времени.</w:t>
      </w:r>
    </w:p>
    <w:p w:rsidR="001E16EA" w:rsidRPr="000B0148" w:rsidRDefault="001E16EA" w:rsidP="001E16EA">
      <w:pPr>
        <w:pStyle w:val="a5"/>
        <w:numPr>
          <w:ilvl w:val="0"/>
          <w:numId w:val="3"/>
        </w:numPr>
        <w:tabs>
          <w:tab w:val="left" w:pos="403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Обсуждать дискуссию после ее</w:t>
      </w:r>
      <w:r w:rsidRPr="000B0148">
        <w:rPr>
          <w:spacing w:val="-8"/>
          <w:sz w:val="24"/>
          <w:szCs w:val="24"/>
        </w:rPr>
        <w:t xml:space="preserve"> </w:t>
      </w:r>
      <w:r w:rsidRPr="000B0148">
        <w:rPr>
          <w:sz w:val="24"/>
          <w:szCs w:val="24"/>
        </w:rPr>
        <w:t>окончания.</w:t>
      </w:r>
    </w:p>
    <w:p w:rsidR="001E16EA" w:rsidRPr="000B0148" w:rsidRDefault="001E16EA" w:rsidP="001E16EA">
      <w:pPr>
        <w:pStyle w:val="a3"/>
        <w:ind w:left="0" w:firstLine="567"/>
        <w:jc w:val="both"/>
        <w:rPr>
          <w:color w:val="212529"/>
          <w:sz w:val="24"/>
          <w:szCs w:val="24"/>
        </w:rPr>
      </w:pPr>
    </w:p>
    <w:p w:rsidR="001E16EA" w:rsidRPr="000D3626" w:rsidRDefault="001E16EA" w:rsidP="001E16EA">
      <w:pPr>
        <w:pStyle w:val="a3"/>
        <w:ind w:left="0" w:firstLine="567"/>
        <w:jc w:val="center"/>
        <w:rPr>
          <w:b/>
          <w:color w:val="212529"/>
          <w:sz w:val="24"/>
          <w:szCs w:val="24"/>
        </w:rPr>
      </w:pPr>
      <w:r w:rsidRPr="000D3626">
        <w:rPr>
          <w:b/>
          <w:color w:val="212529"/>
          <w:sz w:val="24"/>
          <w:szCs w:val="24"/>
        </w:rPr>
        <w:t>3. Тематический план дисциплины</w:t>
      </w:r>
    </w:p>
    <w:p w:rsidR="001E16EA" w:rsidRDefault="001E16EA" w:rsidP="001E16EA">
      <w:pPr>
        <w:tabs>
          <w:tab w:val="left" w:pos="1276"/>
        </w:tabs>
        <w:ind w:firstLine="567"/>
        <w:jc w:val="both"/>
        <w:rPr>
          <w:b/>
          <w:i/>
          <w:sz w:val="24"/>
          <w:szCs w:val="24"/>
        </w:rPr>
      </w:pPr>
    </w:p>
    <w:p w:rsidR="00635F56" w:rsidRPr="00355FC8" w:rsidRDefault="00635F56" w:rsidP="00635F56">
      <w:pPr>
        <w:tabs>
          <w:tab w:val="left" w:pos="1276"/>
        </w:tabs>
        <w:ind w:firstLine="567"/>
        <w:jc w:val="both"/>
        <w:rPr>
          <w:b/>
          <w:color w:val="000000"/>
          <w:sz w:val="24"/>
          <w:szCs w:val="24"/>
        </w:rPr>
      </w:pPr>
      <w:r w:rsidRPr="00635F56">
        <w:rPr>
          <w:b/>
          <w:color w:val="000000"/>
          <w:sz w:val="24"/>
          <w:szCs w:val="24"/>
        </w:rPr>
        <w:t xml:space="preserve">Раздел 1. </w:t>
      </w:r>
      <w:r w:rsidR="00355FC8" w:rsidRPr="00355FC8">
        <w:rPr>
          <w:b/>
        </w:rPr>
        <w:t>Основы управления кадровой безопасностью в организации</w:t>
      </w:r>
    </w:p>
    <w:p w:rsidR="00355FC8" w:rsidRDefault="00355FC8" w:rsidP="00635F56">
      <w:pPr>
        <w:ind w:firstLine="567"/>
        <w:jc w:val="both"/>
      </w:pPr>
      <w:r>
        <w:t xml:space="preserve">Тема 1. Система кадровой безопасности. Понятие, место, принципы и основные задачи кадровой безопасности в системе безопасности организации. Методы противодействия угрозам кадровой безопасности организации. Нормативно-правовые и методические основы кадровой безопасности. </w:t>
      </w:r>
    </w:p>
    <w:p w:rsidR="00355FC8" w:rsidRDefault="00355FC8" w:rsidP="00635F56">
      <w:pPr>
        <w:ind w:firstLine="567"/>
        <w:jc w:val="both"/>
      </w:pPr>
      <w:r>
        <w:t xml:space="preserve">Тема 2. Кадровые риски и угрозы. Типы, источники возникновения, методы анализа и оценки кадровых рисков и угроз. Социальные и личностные индикаторы кадровых рисков и угроз. </w:t>
      </w:r>
    </w:p>
    <w:p w:rsidR="00355FC8" w:rsidRDefault="00355FC8" w:rsidP="00635F56">
      <w:pPr>
        <w:ind w:firstLine="567"/>
        <w:jc w:val="both"/>
        <w:rPr>
          <w:b/>
          <w:color w:val="000000"/>
          <w:sz w:val="24"/>
          <w:szCs w:val="24"/>
        </w:rPr>
      </w:pPr>
      <w:r>
        <w:t>Тема3. Кадровая безопасность в системе управления персоналом. Принципы, инструменты и правовые основы обеспечения кадровой безопасности в процессах управления персоналом. Основные регламенты компании по кадровой безопасности.</w:t>
      </w:r>
      <w:r w:rsidRPr="00635F56">
        <w:rPr>
          <w:b/>
          <w:color w:val="000000"/>
          <w:sz w:val="24"/>
          <w:szCs w:val="24"/>
        </w:rPr>
        <w:t xml:space="preserve"> </w:t>
      </w:r>
    </w:p>
    <w:p w:rsidR="00355FC8" w:rsidRDefault="00635F56" w:rsidP="00355FC8">
      <w:pPr>
        <w:ind w:firstLine="567"/>
        <w:jc w:val="both"/>
      </w:pPr>
      <w:r w:rsidRPr="00635F56">
        <w:rPr>
          <w:b/>
          <w:color w:val="000000"/>
          <w:sz w:val="24"/>
          <w:szCs w:val="24"/>
        </w:rPr>
        <w:t>Раздел 2</w:t>
      </w:r>
      <w:r w:rsidRPr="00355FC8">
        <w:rPr>
          <w:b/>
          <w:color w:val="000000"/>
          <w:sz w:val="24"/>
          <w:szCs w:val="24"/>
        </w:rPr>
        <w:t xml:space="preserve">. </w:t>
      </w:r>
      <w:r w:rsidR="00355FC8" w:rsidRPr="00355FC8">
        <w:rPr>
          <w:b/>
        </w:rPr>
        <w:t>Обеспечение кадровой безопасности компании</w:t>
      </w:r>
      <w:r w:rsidR="00355FC8">
        <w:t xml:space="preserve"> </w:t>
      </w:r>
    </w:p>
    <w:p w:rsidR="00355FC8" w:rsidRDefault="00355FC8" w:rsidP="00355FC8">
      <w:pPr>
        <w:ind w:firstLine="567"/>
        <w:jc w:val="both"/>
      </w:pPr>
      <w:r>
        <w:t xml:space="preserve">Тема 4. Противодействие угрозам кадровой безопасности в процессах управления персоналом. Подбор и </w:t>
      </w:r>
      <w:proofErr w:type="spellStart"/>
      <w:r>
        <w:t>найм</w:t>
      </w:r>
      <w:proofErr w:type="spellEnd"/>
      <w:r>
        <w:t xml:space="preserve">: исследование информации о кандидате (группы риска), оценка благонадежности, защита персональных данных. Противодействие угрозе переманивания персонала. Безопасное увольнение сотрудников. Информационная безопасность, защита персональных данных. </w:t>
      </w:r>
    </w:p>
    <w:p w:rsidR="00355FC8" w:rsidRDefault="00355FC8" w:rsidP="00355FC8">
      <w:pPr>
        <w:ind w:firstLine="567"/>
        <w:jc w:val="both"/>
      </w:pPr>
      <w:r>
        <w:t xml:space="preserve">Тема 5. Предупреждение и противодействие противоправным и недобросовестным действиям персонала. Способы и инструменты обеспечения имущественной, финансовой и информационной безопасности организации (мошенничество, воровство, неблагонадежность и т.д.). </w:t>
      </w:r>
      <w:proofErr w:type="spellStart"/>
      <w:r>
        <w:t>Нормативноправовые</w:t>
      </w:r>
      <w:proofErr w:type="spellEnd"/>
      <w:r>
        <w:t xml:space="preserve"> основы проведения внутренних расследований и применения санкций к сотрудникам. </w:t>
      </w:r>
    </w:p>
    <w:p w:rsidR="00EA7DA1" w:rsidRPr="00885545" w:rsidRDefault="00355FC8" w:rsidP="00355FC8">
      <w:pPr>
        <w:ind w:firstLine="567"/>
        <w:jc w:val="both"/>
        <w:rPr>
          <w:sz w:val="24"/>
          <w:szCs w:val="24"/>
        </w:rPr>
      </w:pPr>
      <w:r>
        <w:t xml:space="preserve">Тема 6. Социально-психологические аспекты кадровой безопасности. Мотивационные факторы благонадежности и лояльности персонала. Корпоративная этика как инструмент </w:t>
      </w:r>
      <w:r>
        <w:lastRenderedPageBreak/>
        <w:t>кадровой безопасности. Методика оценки лояльности/ благонадежности персонала.</w:t>
      </w:r>
    </w:p>
    <w:p w:rsidR="00355FC8" w:rsidRDefault="00355FC8" w:rsidP="001E16EA">
      <w:pPr>
        <w:pStyle w:val="Heading2"/>
        <w:ind w:left="0" w:firstLine="567"/>
        <w:jc w:val="center"/>
        <w:outlineLvl w:val="9"/>
        <w:rPr>
          <w:sz w:val="24"/>
          <w:szCs w:val="24"/>
        </w:rPr>
      </w:pPr>
    </w:p>
    <w:p w:rsidR="001E16EA" w:rsidRPr="00885545" w:rsidRDefault="001E16EA" w:rsidP="001E16EA">
      <w:pPr>
        <w:pStyle w:val="Heading2"/>
        <w:ind w:left="0" w:firstLine="567"/>
        <w:jc w:val="center"/>
        <w:outlineLvl w:val="9"/>
        <w:rPr>
          <w:sz w:val="24"/>
          <w:szCs w:val="24"/>
          <w:u w:val="single"/>
        </w:rPr>
      </w:pPr>
      <w:r w:rsidRPr="00885545">
        <w:rPr>
          <w:sz w:val="24"/>
          <w:szCs w:val="24"/>
        </w:rPr>
        <w:t xml:space="preserve">4. Рекомендации по выполнению контрольной работы для </w:t>
      </w:r>
      <w:r w:rsidRPr="00885545">
        <w:rPr>
          <w:sz w:val="24"/>
          <w:szCs w:val="24"/>
          <w:u w:val="single"/>
        </w:rPr>
        <w:t>заочной формы обучения</w:t>
      </w:r>
    </w:p>
    <w:p w:rsidR="00EA7DA1" w:rsidRPr="00885545" w:rsidRDefault="00EA7DA1" w:rsidP="00577C60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  <w:color w:val="auto"/>
        </w:rPr>
      </w:pPr>
      <w:r w:rsidRPr="00885545">
        <w:rPr>
          <w:rFonts w:ascii="Times New Roman" w:hAnsi="Times New Roman" w:cs="Times New Roman"/>
          <w:bCs/>
          <w:color w:val="auto"/>
        </w:rPr>
        <w:t>По дисциплине «</w:t>
      </w:r>
      <w:r w:rsidR="001C11A0" w:rsidRPr="00885545">
        <w:rPr>
          <w:rFonts w:ascii="Times New Roman" w:hAnsi="Times New Roman" w:cs="Times New Roman"/>
          <w:bCs/>
          <w:color w:val="auto"/>
        </w:rPr>
        <w:t xml:space="preserve">Управление </w:t>
      </w:r>
      <w:r w:rsidR="00FF3DE3">
        <w:rPr>
          <w:rFonts w:ascii="Times New Roman" w:hAnsi="Times New Roman" w:cs="Times New Roman"/>
          <w:bCs/>
          <w:color w:val="auto"/>
        </w:rPr>
        <w:t>кадровой безопасностью организации</w:t>
      </w:r>
      <w:r w:rsidRPr="00885545">
        <w:rPr>
          <w:rFonts w:ascii="Times New Roman" w:hAnsi="Times New Roman" w:cs="Times New Roman"/>
          <w:bCs/>
          <w:color w:val="auto"/>
        </w:rPr>
        <w:t>»  предусмотрена контрольная работа для заочной формы обучения.</w:t>
      </w:r>
    </w:p>
    <w:p w:rsidR="00EA7DA1" w:rsidRPr="00885545" w:rsidRDefault="00EA7DA1" w:rsidP="00577C60">
      <w:pPr>
        <w:ind w:firstLine="567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Магистранты в соответствии с учебным планом выполняют контрольную работу. Контрольная работа представляет собой выполнение письменной работы</w:t>
      </w:r>
      <w:r w:rsidRPr="00885545">
        <w:rPr>
          <w:color w:val="FF0000"/>
          <w:sz w:val="24"/>
          <w:szCs w:val="24"/>
        </w:rPr>
        <w:t>.</w:t>
      </w:r>
      <w:r w:rsidRPr="00885545">
        <w:rPr>
          <w:sz w:val="24"/>
          <w:szCs w:val="24"/>
        </w:rPr>
        <w:t xml:space="preserve"> Цель контрольной работы – проверка усвоения полученных знаний и умение студента применять на практике основные положения курса.</w:t>
      </w:r>
    </w:p>
    <w:p w:rsidR="00EA7DA1" w:rsidRPr="00885545" w:rsidRDefault="00EA7DA1" w:rsidP="00577C60">
      <w:pPr>
        <w:ind w:firstLine="567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Приступая к выполнению контрольной работы, необходимо ознакомиться с соответствующими разделами программы курса и методическими указаниями, изучить литературу.</w:t>
      </w:r>
    </w:p>
    <w:p w:rsidR="00A10444" w:rsidRPr="00885545" w:rsidRDefault="00A10444" w:rsidP="00A10444">
      <w:pPr>
        <w:ind w:firstLine="709"/>
        <w:jc w:val="both"/>
        <w:rPr>
          <w:i/>
          <w:sz w:val="24"/>
          <w:szCs w:val="24"/>
        </w:rPr>
      </w:pPr>
      <w:r w:rsidRPr="00885545">
        <w:rPr>
          <w:i/>
          <w:sz w:val="24"/>
          <w:szCs w:val="24"/>
        </w:rPr>
        <w:t xml:space="preserve">Контрольная работа в форме </w:t>
      </w:r>
      <w:r w:rsidR="000B4755">
        <w:rPr>
          <w:i/>
          <w:sz w:val="24"/>
          <w:szCs w:val="24"/>
        </w:rPr>
        <w:t>научно-исследовательской работы</w:t>
      </w:r>
      <w:r w:rsidRPr="00885545">
        <w:rPr>
          <w:i/>
          <w:sz w:val="24"/>
          <w:szCs w:val="24"/>
        </w:rPr>
        <w:t>.</w:t>
      </w:r>
    </w:p>
    <w:p w:rsidR="00EA7DA1" w:rsidRPr="00885545" w:rsidRDefault="00EA7DA1" w:rsidP="00577C6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5545">
        <w:rPr>
          <w:rFonts w:eastAsia="Calibri"/>
          <w:sz w:val="24"/>
          <w:szCs w:val="24"/>
          <w:lang w:eastAsia="en-US"/>
        </w:rPr>
        <w:t xml:space="preserve"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</w:t>
      </w:r>
      <w:r w:rsidR="00621D83">
        <w:rPr>
          <w:rFonts w:eastAsia="Calibri"/>
          <w:sz w:val="24"/>
          <w:szCs w:val="24"/>
          <w:lang w:eastAsia="en-US"/>
        </w:rPr>
        <w:t>экзамена</w:t>
      </w:r>
      <w:r w:rsidRPr="00885545">
        <w:rPr>
          <w:rFonts w:eastAsia="Calibri"/>
          <w:sz w:val="24"/>
          <w:szCs w:val="24"/>
          <w:lang w:eastAsia="en-US"/>
        </w:rPr>
        <w:t xml:space="preserve">. </w:t>
      </w:r>
    </w:p>
    <w:p w:rsidR="00A10444" w:rsidRPr="00885545" w:rsidRDefault="00A10444" w:rsidP="00A10444">
      <w:pPr>
        <w:ind w:firstLine="708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</w:p>
    <w:p w:rsidR="00A10444" w:rsidRPr="00885545" w:rsidRDefault="00A10444" w:rsidP="00A10444">
      <w:pPr>
        <w:ind w:firstLine="708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Таблица – Выбор темы контрольной работы</w:t>
      </w:r>
    </w:p>
    <w:tbl>
      <w:tblPr>
        <w:tblStyle w:val="21"/>
        <w:tblW w:w="0" w:type="auto"/>
        <w:tblLayout w:type="fixed"/>
        <w:tblLook w:val="04A0"/>
      </w:tblPr>
      <w:tblGrid>
        <w:gridCol w:w="2802"/>
        <w:gridCol w:w="3538"/>
      </w:tblGrid>
      <w:tr w:rsidR="000B4755" w:rsidRPr="00885545" w:rsidTr="000B4755">
        <w:tc>
          <w:tcPr>
            <w:tcW w:w="2802" w:type="dxa"/>
          </w:tcPr>
          <w:p w:rsidR="000B4755" w:rsidRPr="00885545" w:rsidRDefault="000B4755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Начальная буква</w:t>
            </w:r>
          </w:p>
          <w:p w:rsidR="000B4755" w:rsidRPr="00885545" w:rsidRDefault="000B4755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фамилии студента</w:t>
            </w:r>
          </w:p>
          <w:p w:rsidR="000B4755" w:rsidRPr="00885545" w:rsidRDefault="000B4755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38" w:type="dxa"/>
          </w:tcPr>
          <w:p w:rsidR="000B4755" w:rsidRPr="00885545" w:rsidRDefault="000B4755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Номер задания</w:t>
            </w:r>
          </w:p>
          <w:p w:rsidR="000B4755" w:rsidRPr="00885545" w:rsidRDefault="000B4755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контрольной работы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А-Г</w:t>
            </w:r>
          </w:p>
        </w:tc>
        <w:tc>
          <w:tcPr>
            <w:tcW w:w="3538" w:type="dxa"/>
          </w:tcPr>
          <w:p w:rsidR="000B4755" w:rsidRPr="0088554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Д-З</w:t>
            </w:r>
          </w:p>
        </w:tc>
        <w:tc>
          <w:tcPr>
            <w:tcW w:w="3538" w:type="dxa"/>
          </w:tcPr>
          <w:p w:rsidR="000B4755" w:rsidRPr="0088554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И-М</w:t>
            </w:r>
            <w:proofErr w:type="gramEnd"/>
          </w:p>
        </w:tc>
        <w:tc>
          <w:tcPr>
            <w:tcW w:w="3538" w:type="dxa"/>
          </w:tcPr>
          <w:p w:rsidR="000B4755" w:rsidRPr="0088554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Н-Р</w:t>
            </w:r>
          </w:p>
        </w:tc>
        <w:tc>
          <w:tcPr>
            <w:tcW w:w="3538" w:type="dxa"/>
          </w:tcPr>
          <w:p w:rsidR="000B4755" w:rsidRPr="0088554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0B4755" w:rsidP="00A1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С-Ф</w:t>
            </w:r>
          </w:p>
        </w:tc>
        <w:tc>
          <w:tcPr>
            <w:tcW w:w="3538" w:type="dxa"/>
          </w:tcPr>
          <w:p w:rsidR="000B4755" w:rsidRPr="0088554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0B4755" w:rsidP="000B4755">
            <w:pPr>
              <w:tabs>
                <w:tab w:val="center" w:pos="1293"/>
                <w:tab w:val="right" w:pos="25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Х-Ш</w:t>
            </w:r>
          </w:p>
        </w:tc>
        <w:tc>
          <w:tcPr>
            <w:tcW w:w="3538" w:type="dxa"/>
          </w:tcPr>
          <w:p w:rsidR="000B4755" w:rsidRPr="0088554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0B475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Щ-Я</w:t>
            </w:r>
          </w:p>
        </w:tc>
        <w:tc>
          <w:tcPr>
            <w:tcW w:w="3538" w:type="dxa"/>
          </w:tcPr>
          <w:p w:rsidR="000B4755" w:rsidRPr="000B4755" w:rsidRDefault="000B4755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7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A7DA1" w:rsidRPr="00885545" w:rsidRDefault="00EA7DA1" w:rsidP="00577C60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A10444" w:rsidRPr="00885545" w:rsidRDefault="00A10444" w:rsidP="00A10444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885545">
        <w:rPr>
          <w:b/>
          <w:bCs/>
          <w:sz w:val="24"/>
          <w:szCs w:val="24"/>
        </w:rPr>
        <w:t xml:space="preserve">Примерная тематика </w:t>
      </w:r>
      <w:r w:rsidR="000B4755">
        <w:rPr>
          <w:b/>
          <w:bCs/>
          <w:sz w:val="24"/>
          <w:szCs w:val="24"/>
        </w:rPr>
        <w:t>научно-исследовательских работ</w:t>
      </w:r>
      <w:r w:rsidRPr="00885545">
        <w:rPr>
          <w:b/>
          <w:bCs/>
          <w:sz w:val="24"/>
          <w:szCs w:val="24"/>
        </w:rPr>
        <w:t>.</w:t>
      </w:r>
    </w:p>
    <w:p w:rsidR="000B4755" w:rsidRPr="000B4755" w:rsidRDefault="000B4755" w:rsidP="000B4755">
      <w:pPr>
        <w:pStyle w:val="a5"/>
        <w:numPr>
          <w:ilvl w:val="0"/>
          <w:numId w:val="15"/>
        </w:numPr>
        <w:tabs>
          <w:tab w:val="left" w:pos="1134"/>
        </w:tabs>
        <w:suppressAutoHyphens/>
        <w:ind w:left="0" w:firstLine="709"/>
        <w:jc w:val="both"/>
        <w:rPr>
          <w:b/>
          <w:color w:val="000000"/>
          <w:sz w:val="24"/>
          <w:szCs w:val="24"/>
        </w:rPr>
      </w:pPr>
      <w:r>
        <w:t xml:space="preserve">Эффективный анализ угроз и рисков. Разработка программы защиты безопасности. </w:t>
      </w:r>
    </w:p>
    <w:p w:rsidR="000B4755" w:rsidRPr="000B4755" w:rsidRDefault="000B4755" w:rsidP="000B4755">
      <w:pPr>
        <w:pStyle w:val="a5"/>
        <w:numPr>
          <w:ilvl w:val="0"/>
          <w:numId w:val="15"/>
        </w:numPr>
        <w:tabs>
          <w:tab w:val="left" w:pos="1134"/>
        </w:tabs>
        <w:suppressAutoHyphens/>
        <w:ind w:left="0" w:firstLine="709"/>
        <w:jc w:val="both"/>
        <w:rPr>
          <w:b/>
          <w:color w:val="000000"/>
          <w:sz w:val="24"/>
          <w:szCs w:val="24"/>
        </w:rPr>
      </w:pPr>
      <w:r>
        <w:t xml:space="preserve"> Анализ этических проблем в работе кадровых служб организации. </w:t>
      </w:r>
    </w:p>
    <w:p w:rsidR="000B4755" w:rsidRPr="000B4755" w:rsidRDefault="000B4755" w:rsidP="000B4755">
      <w:pPr>
        <w:pStyle w:val="a5"/>
        <w:numPr>
          <w:ilvl w:val="0"/>
          <w:numId w:val="15"/>
        </w:numPr>
        <w:tabs>
          <w:tab w:val="left" w:pos="1134"/>
        </w:tabs>
        <w:suppressAutoHyphens/>
        <w:ind w:left="0" w:firstLine="709"/>
        <w:jc w:val="both"/>
        <w:rPr>
          <w:b/>
          <w:color w:val="000000"/>
          <w:sz w:val="24"/>
          <w:szCs w:val="24"/>
        </w:rPr>
      </w:pPr>
      <w:r>
        <w:t xml:space="preserve">Организация работы с персональными данными. </w:t>
      </w:r>
    </w:p>
    <w:p w:rsidR="000B4755" w:rsidRPr="000B4755" w:rsidRDefault="000B4755" w:rsidP="000B4755">
      <w:pPr>
        <w:pStyle w:val="a5"/>
        <w:numPr>
          <w:ilvl w:val="0"/>
          <w:numId w:val="15"/>
        </w:numPr>
        <w:tabs>
          <w:tab w:val="left" w:pos="1134"/>
        </w:tabs>
        <w:suppressAutoHyphens/>
        <w:ind w:left="0" w:firstLine="709"/>
        <w:jc w:val="both"/>
        <w:rPr>
          <w:b/>
          <w:color w:val="000000"/>
          <w:sz w:val="24"/>
          <w:szCs w:val="24"/>
        </w:rPr>
      </w:pPr>
      <w:r>
        <w:t xml:space="preserve">Угроза снижения количества рационализаторских предложений и инициатив. </w:t>
      </w:r>
    </w:p>
    <w:p w:rsidR="000B4755" w:rsidRPr="000B4755" w:rsidRDefault="000B4755" w:rsidP="000B4755">
      <w:pPr>
        <w:pStyle w:val="a5"/>
        <w:numPr>
          <w:ilvl w:val="0"/>
          <w:numId w:val="15"/>
        </w:numPr>
        <w:tabs>
          <w:tab w:val="left" w:pos="1134"/>
        </w:tabs>
        <w:suppressAutoHyphens/>
        <w:ind w:left="0" w:firstLine="709"/>
        <w:jc w:val="both"/>
        <w:rPr>
          <w:b/>
          <w:color w:val="000000"/>
          <w:sz w:val="24"/>
          <w:szCs w:val="24"/>
        </w:rPr>
      </w:pPr>
      <w:r>
        <w:t xml:space="preserve">Квалификация сотрудника как фактор увеличения кадровой безопасности. </w:t>
      </w:r>
    </w:p>
    <w:p w:rsidR="000B4755" w:rsidRPr="000B4755" w:rsidRDefault="000B4755" w:rsidP="000B4755">
      <w:pPr>
        <w:pStyle w:val="a5"/>
        <w:numPr>
          <w:ilvl w:val="0"/>
          <w:numId w:val="15"/>
        </w:numPr>
        <w:tabs>
          <w:tab w:val="left" w:pos="1134"/>
        </w:tabs>
        <w:suppressAutoHyphens/>
        <w:ind w:left="0" w:firstLine="709"/>
        <w:jc w:val="both"/>
        <w:rPr>
          <w:b/>
          <w:color w:val="000000"/>
          <w:sz w:val="24"/>
          <w:szCs w:val="24"/>
        </w:rPr>
      </w:pPr>
      <w:r>
        <w:t xml:space="preserve">Особенности кадровой безопасности в государственной организации. </w:t>
      </w:r>
    </w:p>
    <w:p w:rsidR="001E16EA" w:rsidRPr="000B4755" w:rsidRDefault="000B4755" w:rsidP="000B4755">
      <w:pPr>
        <w:pStyle w:val="a5"/>
        <w:numPr>
          <w:ilvl w:val="0"/>
          <w:numId w:val="15"/>
        </w:numPr>
        <w:tabs>
          <w:tab w:val="left" w:pos="1134"/>
        </w:tabs>
        <w:suppressAutoHyphens/>
        <w:ind w:left="0" w:firstLine="709"/>
        <w:jc w:val="both"/>
        <w:rPr>
          <w:b/>
          <w:color w:val="000000"/>
          <w:sz w:val="24"/>
          <w:szCs w:val="24"/>
        </w:rPr>
      </w:pPr>
      <w:r>
        <w:t>Психологические аспекты проведения на предприятии внутренних расследований</w:t>
      </w:r>
    </w:p>
    <w:p w:rsidR="000B4755" w:rsidRPr="000B4755" w:rsidRDefault="000B4755" w:rsidP="000B4755">
      <w:pPr>
        <w:pStyle w:val="a5"/>
        <w:suppressAutoHyphens/>
        <w:ind w:left="720" w:firstLine="0"/>
        <w:rPr>
          <w:b/>
          <w:color w:val="000000"/>
          <w:sz w:val="24"/>
          <w:szCs w:val="24"/>
        </w:rPr>
      </w:pPr>
    </w:p>
    <w:p w:rsidR="001E16EA" w:rsidRPr="00A62473" w:rsidRDefault="001E16EA" w:rsidP="00A62473">
      <w:pPr>
        <w:pStyle w:val="a5"/>
        <w:numPr>
          <w:ilvl w:val="0"/>
          <w:numId w:val="12"/>
        </w:numPr>
        <w:suppressAutoHyphens/>
        <w:jc w:val="center"/>
        <w:rPr>
          <w:b/>
          <w:color w:val="000000"/>
          <w:sz w:val="24"/>
          <w:szCs w:val="24"/>
        </w:rPr>
      </w:pPr>
      <w:r w:rsidRPr="00A62473">
        <w:rPr>
          <w:b/>
          <w:color w:val="000000"/>
          <w:sz w:val="24"/>
          <w:szCs w:val="24"/>
        </w:rPr>
        <w:t>Список вопросов для  промежуточного контроля</w:t>
      </w:r>
    </w:p>
    <w:p w:rsidR="00A62473" w:rsidRPr="008F0872" w:rsidRDefault="00A62473" w:rsidP="00A62473">
      <w:pPr>
        <w:pStyle w:val="a5"/>
        <w:suppressAutoHyphens/>
        <w:ind w:left="720" w:firstLine="0"/>
        <w:rPr>
          <w:b/>
          <w:color w:val="000000"/>
          <w:sz w:val="24"/>
          <w:szCs w:val="24"/>
        </w:rPr>
      </w:pP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Эффективный анализ угроз и рисков. Разработка программы защиты безопасности.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Анализ этических проблем в работе кадровых служб организации.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>Организация работы с персональными данными.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Угроза снижения количества рационализаторских предложений и инициатив.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Квалификация сотрудника как фактор увеличения кадровой безопасности.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lastRenderedPageBreak/>
        <w:t xml:space="preserve">Особенности кадровой безопасности в государственной организации.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Психологические аспекты проведения на предприятии внутренних расследований.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Основные понятия системы кадровой безопасности предприятия. Концепция кадровой безопасности предприятия.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Разработка комплекта организационно-распорядительных документов. Выявление и ранжирование угроз кадровой безопасности.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proofErr w:type="spellStart"/>
      <w:r w:rsidRPr="00621D83">
        <w:rPr>
          <w:sz w:val="24"/>
          <w:szCs w:val="24"/>
        </w:rPr>
        <w:t>Рискообразующие</w:t>
      </w:r>
      <w:proofErr w:type="spellEnd"/>
      <w:r w:rsidRPr="00621D83">
        <w:rPr>
          <w:sz w:val="24"/>
          <w:szCs w:val="24"/>
        </w:rPr>
        <w:t xml:space="preserve"> факторы кадровой безопасности.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Разработка мероприятий по противодействию основным угрозам кадровой безопасности, особенности их реализации при приеме и увольнении персонала.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Понятие и методы анализа внешней и внутренней среды организации; факторы среды, оказывающие наибольшее влияние на кадровые стратегии.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Обеспечение кадровой безопасности предприятия в кризисных ситуациях.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Модели </w:t>
      </w:r>
      <w:proofErr w:type="gramStart"/>
      <w:r w:rsidRPr="00621D83">
        <w:rPr>
          <w:sz w:val="24"/>
          <w:szCs w:val="24"/>
        </w:rPr>
        <w:t>стратегического</w:t>
      </w:r>
      <w:proofErr w:type="gramEnd"/>
      <w:r w:rsidRPr="00621D83">
        <w:rPr>
          <w:sz w:val="24"/>
          <w:szCs w:val="24"/>
        </w:rPr>
        <w:t xml:space="preserve"> УЧР.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Информационная безопасность и кадровый документооборот. Конфиденциальность кадрового делопроизводства и защита персональных данных.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Типы организационных стратегий.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Функциональные стратегии управления человеческими ресурсами.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Аттестация персонала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Методы аттестации персонала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Алгоритм проведения аттестации персонала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Преимущества и недостатки различных подходов к оценке персонала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proofErr w:type="gramStart"/>
      <w:r w:rsidRPr="00621D83">
        <w:rPr>
          <w:sz w:val="24"/>
          <w:szCs w:val="24"/>
        </w:rPr>
        <w:t>Документационное</w:t>
      </w:r>
      <w:proofErr w:type="gramEnd"/>
      <w:r w:rsidRPr="00621D83">
        <w:rPr>
          <w:sz w:val="24"/>
          <w:szCs w:val="24"/>
        </w:rPr>
        <w:t xml:space="preserve"> сопровождения процедуры </w:t>
      </w:r>
      <w:r w:rsidRPr="00621D83">
        <w:rPr>
          <w:sz w:val="24"/>
          <w:szCs w:val="24"/>
        </w:rPr>
        <w:lastRenderedPageBreak/>
        <w:t xml:space="preserve">аттестации кадров 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>Показатели эффективности кадров организации</w:t>
      </w:r>
    </w:p>
    <w:p w:rsidR="00621D8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 xml:space="preserve">Направления повышения эффективности управления кадрами организации </w:t>
      </w:r>
    </w:p>
    <w:p w:rsidR="00A62473" w:rsidRPr="00621D83" w:rsidRDefault="000B4755" w:rsidP="00621D83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  <w:sz w:val="24"/>
          <w:szCs w:val="24"/>
        </w:rPr>
      </w:pPr>
      <w:r w:rsidRPr="00621D83">
        <w:rPr>
          <w:sz w:val="24"/>
          <w:szCs w:val="24"/>
        </w:rPr>
        <w:t>Угрозы кадровой безопасности организации и способы их минимизации</w:t>
      </w:r>
    </w:p>
    <w:p w:rsidR="00885545" w:rsidRDefault="00885545" w:rsidP="001E16EA">
      <w:pPr>
        <w:tabs>
          <w:tab w:val="left" w:pos="1134"/>
        </w:tabs>
        <w:autoSpaceDE/>
        <w:autoSpaceDN/>
        <w:ind w:firstLine="567"/>
        <w:jc w:val="center"/>
        <w:rPr>
          <w:b/>
          <w:color w:val="000000"/>
          <w:sz w:val="24"/>
          <w:szCs w:val="24"/>
        </w:rPr>
      </w:pPr>
    </w:p>
    <w:p w:rsidR="001E16EA" w:rsidRDefault="001E16EA" w:rsidP="001E16EA">
      <w:pPr>
        <w:tabs>
          <w:tab w:val="left" w:pos="1134"/>
        </w:tabs>
        <w:autoSpaceDE/>
        <w:autoSpaceDN/>
        <w:ind w:firstLine="567"/>
        <w:jc w:val="center"/>
        <w:rPr>
          <w:b/>
          <w:color w:val="000000"/>
          <w:sz w:val="24"/>
          <w:szCs w:val="24"/>
        </w:rPr>
      </w:pPr>
      <w:r w:rsidRPr="000D3626">
        <w:rPr>
          <w:b/>
          <w:color w:val="000000"/>
          <w:sz w:val="24"/>
          <w:szCs w:val="24"/>
        </w:rPr>
        <w:t>Список рекомендуемой литературы</w:t>
      </w:r>
    </w:p>
    <w:p w:rsidR="001E16EA" w:rsidRPr="00885545" w:rsidRDefault="001E16EA" w:rsidP="00885545">
      <w:pPr>
        <w:tabs>
          <w:tab w:val="left" w:pos="709"/>
          <w:tab w:val="left" w:pos="993"/>
        </w:tabs>
        <w:autoSpaceDE/>
        <w:autoSpaceDN/>
        <w:ind w:firstLine="567"/>
        <w:jc w:val="both"/>
        <w:rPr>
          <w:b/>
          <w:sz w:val="24"/>
          <w:szCs w:val="24"/>
        </w:rPr>
      </w:pPr>
    </w:p>
    <w:p w:rsidR="00355FC8" w:rsidRPr="00355FC8" w:rsidRDefault="00355FC8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>
        <w:t>Хасанова Г. Б.</w:t>
      </w:r>
      <w:r w:rsidRPr="00355FC8">
        <w:rPr>
          <w:sz w:val="24"/>
          <w:szCs w:val="24"/>
          <w:lang w:bidi="ar-SA"/>
        </w:rPr>
        <w:t xml:space="preserve"> </w:t>
      </w:r>
      <w:r>
        <w:t xml:space="preserve">Управление кадровой безопасностью организации: Учебное пособие Москва: </w:t>
      </w:r>
      <w:proofErr w:type="spellStart"/>
      <w:r>
        <w:t>КноРус</w:t>
      </w:r>
      <w:proofErr w:type="spellEnd"/>
      <w:r>
        <w:t>, 20</w:t>
      </w:r>
      <w:r w:rsidR="004E2505">
        <w:t>20</w:t>
      </w:r>
      <w:r>
        <w:t xml:space="preserve"> </w:t>
      </w:r>
    </w:p>
    <w:p w:rsidR="004E2505" w:rsidRPr="004E2505" w:rsidRDefault="00355FC8" w:rsidP="00355FC8">
      <w:pPr>
        <w:widowControl/>
        <w:shd w:val="clear" w:color="auto" w:fill="FFFFFF"/>
        <w:tabs>
          <w:tab w:val="left" w:pos="993"/>
        </w:tabs>
        <w:autoSpaceDE/>
        <w:autoSpaceDN/>
        <w:ind w:left="567"/>
        <w:jc w:val="both"/>
        <w:rPr>
          <w:sz w:val="24"/>
          <w:szCs w:val="24"/>
          <w:lang w:val="en-US" w:bidi="ar-SA"/>
        </w:rPr>
      </w:pPr>
      <w:r w:rsidRPr="004E2505">
        <w:rPr>
          <w:lang w:val="en-US"/>
        </w:rPr>
        <w:t>URL: https://book.ru/book/935904</w:t>
      </w:r>
      <w:r w:rsidRPr="004E2505">
        <w:rPr>
          <w:sz w:val="24"/>
          <w:szCs w:val="24"/>
          <w:lang w:val="en-US" w:bidi="ar-SA"/>
        </w:rPr>
        <w:t xml:space="preserve"> 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gramStart"/>
      <w:r w:rsidRPr="00885545">
        <w:rPr>
          <w:sz w:val="24"/>
          <w:szCs w:val="24"/>
          <w:lang w:bidi="ar-SA"/>
        </w:rPr>
        <w:t>Генкин</w:t>
      </w:r>
      <w:proofErr w:type="gramEnd"/>
      <w:r w:rsidRPr="00885545">
        <w:rPr>
          <w:sz w:val="24"/>
          <w:szCs w:val="24"/>
          <w:lang w:bidi="ar-SA"/>
        </w:rPr>
        <w:t xml:space="preserve">, Б. М. Организация, нормирование и оплата труда на промышленных предприятиях: Учебник для вузов / Б.М. Генкин. // 6-e изд., </w:t>
      </w:r>
      <w:proofErr w:type="spellStart"/>
      <w:r w:rsidRPr="00885545">
        <w:rPr>
          <w:sz w:val="24"/>
          <w:szCs w:val="24"/>
          <w:lang w:bidi="ar-SA"/>
        </w:rPr>
        <w:t>изм</w:t>
      </w:r>
      <w:proofErr w:type="spellEnd"/>
      <w:r w:rsidRPr="00885545">
        <w:rPr>
          <w:sz w:val="24"/>
          <w:szCs w:val="24"/>
          <w:lang w:bidi="ar-SA"/>
        </w:rPr>
        <w:t>. и доп. — М.: Норма: НИЦ ИНФРА-М, 2018. — 416 с.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 w:rsidRPr="00885545">
        <w:rPr>
          <w:sz w:val="24"/>
          <w:szCs w:val="24"/>
          <w:lang w:bidi="ar-SA"/>
        </w:rPr>
        <w:t>Глухенькая</w:t>
      </w:r>
      <w:proofErr w:type="spellEnd"/>
      <w:r w:rsidRPr="00885545">
        <w:rPr>
          <w:sz w:val="24"/>
          <w:szCs w:val="24"/>
          <w:lang w:bidi="ar-SA"/>
        </w:rPr>
        <w:t xml:space="preserve">, Н.М. Обучение и развитие персонала: принципы, подходы, методы / Н.М. </w:t>
      </w:r>
      <w:proofErr w:type="spellStart"/>
      <w:r w:rsidRPr="00885545">
        <w:rPr>
          <w:sz w:val="24"/>
          <w:szCs w:val="24"/>
          <w:lang w:bidi="ar-SA"/>
        </w:rPr>
        <w:t>Глухенькая</w:t>
      </w:r>
      <w:proofErr w:type="spellEnd"/>
      <w:r w:rsidRPr="00885545">
        <w:rPr>
          <w:sz w:val="24"/>
          <w:szCs w:val="24"/>
          <w:lang w:bidi="ar-SA"/>
        </w:rPr>
        <w:t xml:space="preserve"> // Профессиональное образование. Столица. – 2019. — №1. – С. 42 – 44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 xml:space="preserve">Гребенюк, Т. А., </w:t>
      </w:r>
      <w:proofErr w:type="spellStart"/>
      <w:r w:rsidRPr="00885545">
        <w:rPr>
          <w:sz w:val="24"/>
          <w:szCs w:val="24"/>
          <w:lang w:bidi="ar-SA"/>
        </w:rPr>
        <w:t>Бусоедов</w:t>
      </w:r>
      <w:proofErr w:type="spellEnd"/>
      <w:r w:rsidRPr="00885545">
        <w:rPr>
          <w:sz w:val="24"/>
          <w:szCs w:val="24"/>
          <w:lang w:bidi="ar-SA"/>
        </w:rPr>
        <w:t xml:space="preserve">, И. А. Подбор персонала и </w:t>
      </w:r>
      <w:proofErr w:type="spellStart"/>
      <w:r w:rsidRPr="00885545">
        <w:rPr>
          <w:sz w:val="24"/>
          <w:szCs w:val="24"/>
          <w:lang w:bidi="ar-SA"/>
        </w:rPr>
        <w:t>рекрутинг</w:t>
      </w:r>
      <w:proofErr w:type="spellEnd"/>
      <w:r w:rsidRPr="00885545">
        <w:rPr>
          <w:sz w:val="24"/>
          <w:szCs w:val="24"/>
          <w:lang w:bidi="ar-SA"/>
        </w:rPr>
        <w:t xml:space="preserve"> / Т.А. Гребенюк, И.А. </w:t>
      </w:r>
      <w:proofErr w:type="spellStart"/>
      <w:r w:rsidRPr="00885545">
        <w:rPr>
          <w:sz w:val="24"/>
          <w:szCs w:val="24"/>
          <w:lang w:bidi="ar-SA"/>
        </w:rPr>
        <w:t>Бусоедов</w:t>
      </w:r>
      <w:proofErr w:type="spellEnd"/>
      <w:r w:rsidRPr="00885545">
        <w:rPr>
          <w:sz w:val="24"/>
          <w:szCs w:val="24"/>
          <w:lang w:bidi="ar-SA"/>
        </w:rPr>
        <w:t xml:space="preserve"> // Молодой ученый. -2018. -№11. -С. 682-684.</w:t>
      </w:r>
    </w:p>
    <w:p w:rsid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 w:rsidRPr="00885545">
        <w:rPr>
          <w:sz w:val="24"/>
          <w:szCs w:val="24"/>
          <w:lang w:bidi="ar-SA"/>
        </w:rPr>
        <w:t>Кокин</w:t>
      </w:r>
      <w:proofErr w:type="spellEnd"/>
      <w:r w:rsidRPr="00885545">
        <w:rPr>
          <w:sz w:val="24"/>
          <w:szCs w:val="24"/>
          <w:lang w:bidi="ar-SA"/>
        </w:rPr>
        <w:t xml:space="preserve">, Ю. П., </w:t>
      </w:r>
      <w:proofErr w:type="spellStart"/>
      <w:r w:rsidRPr="00885545">
        <w:rPr>
          <w:sz w:val="24"/>
          <w:szCs w:val="24"/>
          <w:lang w:bidi="ar-SA"/>
        </w:rPr>
        <w:t>Шлендер</w:t>
      </w:r>
      <w:proofErr w:type="spellEnd"/>
      <w:r w:rsidRPr="00885545">
        <w:rPr>
          <w:sz w:val="24"/>
          <w:szCs w:val="24"/>
          <w:lang w:bidi="ar-SA"/>
        </w:rPr>
        <w:t xml:space="preserve"> П. Э. Экономика труда. Учебник. — 2-е изд., </w:t>
      </w:r>
      <w:proofErr w:type="spellStart"/>
      <w:r w:rsidRPr="00885545">
        <w:rPr>
          <w:sz w:val="24"/>
          <w:szCs w:val="24"/>
          <w:lang w:bidi="ar-SA"/>
        </w:rPr>
        <w:t>перераб</w:t>
      </w:r>
      <w:proofErr w:type="spellEnd"/>
      <w:r w:rsidRPr="00885545">
        <w:rPr>
          <w:sz w:val="24"/>
          <w:szCs w:val="24"/>
          <w:lang w:bidi="ar-SA"/>
        </w:rPr>
        <w:t xml:space="preserve">. и доп. — М.: Магистр, 2018. — 686 </w:t>
      </w:r>
      <w:proofErr w:type="gramStart"/>
      <w:r w:rsidRPr="00885545">
        <w:rPr>
          <w:sz w:val="24"/>
          <w:szCs w:val="24"/>
          <w:lang w:bidi="ar-SA"/>
        </w:rPr>
        <w:t>с</w:t>
      </w:r>
      <w:proofErr w:type="gramEnd"/>
      <w:r w:rsidRPr="00885545">
        <w:rPr>
          <w:sz w:val="24"/>
          <w:szCs w:val="24"/>
          <w:lang w:bidi="ar-SA"/>
        </w:rPr>
        <w:t>.</w:t>
      </w:r>
    </w:p>
    <w:p w:rsidR="004E2505" w:rsidRPr="00885545" w:rsidRDefault="004E250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>
        <w:t>Кузнецова Н.В. Кадровая безопасность организации: сущность и механизм обеспечения: Монография Москва: ООО "Научно-издательский центр ИНФРА-М", 2019, URL: http://znanium.com/catalog/document? id=347708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 w:rsidRPr="00885545">
        <w:rPr>
          <w:sz w:val="24"/>
          <w:szCs w:val="24"/>
          <w:lang w:bidi="ar-SA"/>
        </w:rPr>
        <w:t>Мазманова</w:t>
      </w:r>
      <w:proofErr w:type="spellEnd"/>
      <w:r w:rsidRPr="00885545">
        <w:rPr>
          <w:sz w:val="24"/>
          <w:szCs w:val="24"/>
          <w:lang w:bidi="ar-SA"/>
        </w:rPr>
        <w:t xml:space="preserve">, Б.Г. Управление оплатой труда: Учебное пособие. – М.: Финансы и статистика, 2019. – 368 </w:t>
      </w:r>
      <w:proofErr w:type="gramStart"/>
      <w:r w:rsidRPr="00885545">
        <w:rPr>
          <w:sz w:val="24"/>
          <w:szCs w:val="24"/>
          <w:lang w:bidi="ar-SA"/>
        </w:rPr>
        <w:t>с</w:t>
      </w:r>
      <w:proofErr w:type="gramEnd"/>
      <w:r w:rsidRPr="00885545">
        <w:rPr>
          <w:sz w:val="24"/>
          <w:szCs w:val="24"/>
          <w:lang w:bidi="ar-SA"/>
        </w:rPr>
        <w:t>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lastRenderedPageBreak/>
        <w:t>Малюгина, А. Н. Современные тенденции управления персоналом в сфере подбора персонала / А.Н. Малюгина //Управление человеческими ресурсами — основа развития инновационной экономики. 2019. № 5. С. 213–217.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 xml:space="preserve">Михайлина, Г.И. Управление персоналом: учебное пособие. – 2-е изд., </w:t>
      </w:r>
      <w:proofErr w:type="spellStart"/>
      <w:r w:rsidRPr="00885545">
        <w:rPr>
          <w:sz w:val="24"/>
          <w:szCs w:val="24"/>
          <w:lang w:bidi="ar-SA"/>
        </w:rPr>
        <w:t>перераб</w:t>
      </w:r>
      <w:proofErr w:type="spellEnd"/>
      <w:r w:rsidRPr="00885545">
        <w:rPr>
          <w:sz w:val="24"/>
          <w:szCs w:val="24"/>
          <w:lang w:bidi="ar-SA"/>
        </w:rPr>
        <w:t>. и доп. – М.: Дашков и К</w:t>
      </w:r>
      <w:proofErr w:type="gramStart"/>
      <w:r w:rsidRPr="00885545">
        <w:rPr>
          <w:sz w:val="24"/>
          <w:szCs w:val="24"/>
          <w:lang w:bidi="ar-SA"/>
        </w:rPr>
        <w:t>0</w:t>
      </w:r>
      <w:proofErr w:type="gramEnd"/>
      <w:r w:rsidRPr="00885545">
        <w:rPr>
          <w:sz w:val="24"/>
          <w:szCs w:val="24"/>
          <w:lang w:bidi="ar-SA"/>
        </w:rPr>
        <w:t>, 2018. – 281 с.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 w:rsidRPr="00885545">
        <w:rPr>
          <w:sz w:val="24"/>
          <w:szCs w:val="24"/>
          <w:lang w:bidi="ar-SA"/>
        </w:rPr>
        <w:t>Одегов</w:t>
      </w:r>
      <w:proofErr w:type="spellEnd"/>
      <w:r w:rsidRPr="00885545">
        <w:rPr>
          <w:sz w:val="24"/>
          <w:szCs w:val="24"/>
          <w:lang w:bidi="ar-SA"/>
        </w:rPr>
        <w:t xml:space="preserve">, Ю. Подходы к управлению человеческими ресурсами и их влияние на оценку эффективности работы с персоналом / Ю. </w:t>
      </w:r>
      <w:proofErr w:type="spellStart"/>
      <w:r w:rsidRPr="00885545">
        <w:rPr>
          <w:sz w:val="24"/>
          <w:szCs w:val="24"/>
          <w:lang w:bidi="ar-SA"/>
        </w:rPr>
        <w:t>Одегов</w:t>
      </w:r>
      <w:proofErr w:type="spellEnd"/>
      <w:r w:rsidRPr="00885545">
        <w:rPr>
          <w:sz w:val="24"/>
          <w:szCs w:val="24"/>
          <w:lang w:bidi="ar-SA"/>
        </w:rPr>
        <w:t>, Л. Котова // Кадровик. – 2019. — №2. – С.82-90.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>Поворина, Е.В. Ротация кадров как метод развития персонала / Е.В. Поворина // Материалы Ивановских чтений. 2020. № 2 (6). С. 123-129</w:t>
      </w:r>
    </w:p>
    <w:p w:rsid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 xml:space="preserve">Рогожин, М.Ю. Управление персоналом: практическое пособие. – М.: Проспект, 2018. – 308 </w:t>
      </w:r>
      <w:proofErr w:type="gramStart"/>
      <w:r w:rsidRPr="00885545">
        <w:rPr>
          <w:sz w:val="24"/>
          <w:szCs w:val="24"/>
          <w:lang w:bidi="ar-SA"/>
        </w:rPr>
        <w:t>с</w:t>
      </w:r>
      <w:proofErr w:type="gramEnd"/>
      <w:r w:rsidRPr="00885545">
        <w:rPr>
          <w:sz w:val="24"/>
          <w:szCs w:val="24"/>
          <w:lang w:bidi="ar-SA"/>
        </w:rPr>
        <w:t>.</w:t>
      </w:r>
    </w:p>
    <w:p w:rsidR="004E2505" w:rsidRPr="004E2505" w:rsidRDefault="004E250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>
        <w:t>Соломанидина</w:t>
      </w:r>
      <w:proofErr w:type="spellEnd"/>
      <w:r>
        <w:t xml:space="preserve"> Т.О., </w:t>
      </w:r>
      <w:proofErr w:type="spellStart"/>
      <w:r>
        <w:t>Соломанидин</w:t>
      </w:r>
      <w:proofErr w:type="spellEnd"/>
      <w:r>
        <w:t xml:space="preserve"> В.Г. Кадровая безопасность компании: Учебное пособие Москва: ООО "Научно-издательский центр ИНФРА-М", 2021, URL: http://znanium.com/catalog/document? id=379719</w:t>
      </w:r>
    </w:p>
    <w:p w:rsidR="004E2505" w:rsidRPr="00885545" w:rsidRDefault="004E250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>
        <w:t>Тебекин</w:t>
      </w:r>
      <w:proofErr w:type="spellEnd"/>
      <w:r>
        <w:t xml:space="preserve"> А. В. Стратегическое управление персоналом: Учебник Москва: </w:t>
      </w:r>
      <w:proofErr w:type="spellStart"/>
      <w:r>
        <w:t>КноРус</w:t>
      </w:r>
      <w:proofErr w:type="spellEnd"/>
      <w:r>
        <w:t>, 2020, URL: https://book.ru/book/933992</w:t>
      </w:r>
    </w:p>
    <w:p w:rsid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>Якимова, З. В. Управление трудовыми ресурсами. Учебное пособие. Владивосток: Издательство ВГУЭС, 2019. — 841с.</w:t>
      </w:r>
    </w:p>
    <w:p w:rsidR="004E2505" w:rsidRPr="00885545" w:rsidRDefault="004E250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>
        <w:t>Андруник</w:t>
      </w:r>
      <w:proofErr w:type="spellEnd"/>
      <w:r>
        <w:t xml:space="preserve"> А.П., Руденко М.Н. Кадровая безопасность: инновационные технологии управления персоналом: Учебное пособие Москва: Издательско-торговая корпорация "Дашков и</w:t>
      </w:r>
      <w:proofErr w:type="gramStart"/>
      <w:r>
        <w:t xml:space="preserve"> К</w:t>
      </w:r>
      <w:proofErr w:type="gramEnd"/>
      <w:r>
        <w:t>", 2020, URL: http://znanium.com/catalog/document? id=353541</w:t>
      </w:r>
    </w:p>
    <w:p w:rsidR="001E16EA" w:rsidRDefault="001E16EA" w:rsidP="00885545">
      <w:pPr>
        <w:tabs>
          <w:tab w:val="left" w:pos="709"/>
          <w:tab w:val="left" w:pos="993"/>
        </w:tabs>
        <w:ind w:firstLine="567"/>
        <w:jc w:val="both"/>
        <w:rPr>
          <w:sz w:val="24"/>
          <w:szCs w:val="24"/>
        </w:rPr>
      </w:pPr>
    </w:p>
    <w:p w:rsidR="004E2505" w:rsidRPr="00885545" w:rsidRDefault="004E2505" w:rsidP="00885545">
      <w:pPr>
        <w:tabs>
          <w:tab w:val="left" w:pos="709"/>
          <w:tab w:val="left" w:pos="993"/>
        </w:tabs>
        <w:ind w:firstLine="567"/>
        <w:jc w:val="both"/>
        <w:rPr>
          <w:sz w:val="24"/>
          <w:szCs w:val="24"/>
        </w:rPr>
        <w:sectPr w:rsidR="004E2505" w:rsidRPr="00885545" w:rsidSect="00EA7DA1">
          <w:footerReference w:type="default" r:id="rId10"/>
          <w:pgSz w:w="8392" w:h="11907" w:code="11"/>
          <w:pgMar w:top="1134" w:right="1134" w:bottom="1134" w:left="1134" w:header="0" w:footer="1134" w:gutter="0"/>
          <w:pgNumType w:start="2"/>
          <w:cols w:space="720"/>
          <w:docGrid w:linePitch="299"/>
        </w:sectPr>
      </w:pPr>
    </w:p>
    <w:p w:rsidR="001E16EA" w:rsidRPr="000D3626" w:rsidRDefault="001E16EA" w:rsidP="001E16EA">
      <w:pPr>
        <w:ind w:firstLine="567"/>
        <w:jc w:val="right"/>
        <w:rPr>
          <w:b/>
          <w:sz w:val="24"/>
          <w:szCs w:val="24"/>
        </w:rPr>
      </w:pPr>
      <w:r w:rsidRPr="000D3626">
        <w:rPr>
          <w:b/>
          <w:sz w:val="24"/>
          <w:szCs w:val="24"/>
        </w:rPr>
        <w:lastRenderedPageBreak/>
        <w:t>Приложение</w:t>
      </w:r>
      <w:proofErr w:type="gramStart"/>
      <w:r w:rsidRPr="000D3626">
        <w:rPr>
          <w:b/>
          <w:sz w:val="24"/>
          <w:szCs w:val="24"/>
        </w:rPr>
        <w:t xml:space="preserve"> А</w:t>
      </w:r>
      <w:proofErr w:type="gramEnd"/>
      <w:r w:rsidRPr="000D3626">
        <w:rPr>
          <w:b/>
          <w:sz w:val="24"/>
          <w:szCs w:val="24"/>
        </w:rPr>
        <w:t xml:space="preserve"> </w:t>
      </w:r>
    </w:p>
    <w:p w:rsidR="001E16EA" w:rsidRPr="000D3626" w:rsidRDefault="001E16EA" w:rsidP="001E16EA">
      <w:pPr>
        <w:jc w:val="right"/>
        <w:rPr>
          <w:i/>
          <w:sz w:val="24"/>
          <w:szCs w:val="24"/>
        </w:rPr>
      </w:pPr>
      <w:r w:rsidRPr="000D3626">
        <w:rPr>
          <w:i/>
          <w:sz w:val="24"/>
          <w:szCs w:val="24"/>
        </w:rPr>
        <w:t>Пример оформления титульного листа</w:t>
      </w:r>
      <w:r>
        <w:rPr>
          <w:i/>
          <w:sz w:val="24"/>
          <w:szCs w:val="24"/>
        </w:rPr>
        <w:t xml:space="preserve"> контрольной работы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129540</wp:posOffset>
            </wp:positionV>
            <wp:extent cx="304800" cy="333375"/>
            <wp:effectExtent l="19050" t="0" r="0" b="0"/>
            <wp:wrapThrough wrapText="bothSides">
              <wp:wrapPolygon edited="0">
                <wp:start x="-1350" y="0"/>
                <wp:lineTo x="-1350" y="20983"/>
                <wp:lineTo x="21600" y="20983"/>
                <wp:lineTo x="21600" y="0"/>
                <wp:lineTo x="-1350" y="0"/>
              </wp:wrapPolygon>
            </wp:wrapThrough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                                   </w:t>
      </w:r>
    </w:p>
    <w:p w:rsidR="001E16EA" w:rsidRPr="000B0148" w:rsidRDefault="001E16EA" w:rsidP="001E16EA">
      <w:pPr>
        <w:ind w:firstLine="567"/>
        <w:jc w:val="both"/>
        <w:rPr>
          <w:noProof/>
          <w:sz w:val="24"/>
          <w:szCs w:val="24"/>
        </w:rPr>
      </w:pPr>
    </w:p>
    <w:p w:rsidR="001E16EA" w:rsidRPr="000D3626" w:rsidRDefault="001E16EA" w:rsidP="001E16EA">
      <w:pPr>
        <w:jc w:val="center"/>
        <w:rPr>
          <w:noProof/>
          <w:sz w:val="18"/>
          <w:szCs w:val="18"/>
        </w:rPr>
      </w:pPr>
      <w:r w:rsidRPr="000D3626">
        <w:rPr>
          <w:noProof/>
          <w:sz w:val="18"/>
          <w:szCs w:val="18"/>
        </w:rPr>
        <w:t>МИНИСТЕРСТВО НАУКИ И ВЫСШЕГО ОРАЗОВАНИЯ РОССИЙСКОЙ ФЕДЕРАЦИИ</w:t>
      </w:r>
    </w:p>
    <w:p w:rsidR="001E16EA" w:rsidRPr="000B0148" w:rsidRDefault="001E16EA" w:rsidP="001E16EA">
      <w:pPr>
        <w:jc w:val="center"/>
        <w:rPr>
          <w:noProof/>
          <w:sz w:val="24"/>
          <w:szCs w:val="24"/>
        </w:rPr>
      </w:pPr>
    </w:p>
    <w:p w:rsidR="001E16EA" w:rsidRPr="000D3626" w:rsidRDefault="001E16EA" w:rsidP="001E16EA">
      <w:pPr>
        <w:jc w:val="center"/>
        <w:rPr>
          <w:bCs/>
          <w:noProof/>
          <w:sz w:val="20"/>
          <w:szCs w:val="20"/>
        </w:rPr>
      </w:pPr>
      <w:r w:rsidRPr="000D3626">
        <w:rPr>
          <w:bCs/>
          <w:noProof/>
          <w:sz w:val="20"/>
          <w:szCs w:val="20"/>
        </w:rPr>
        <w:t>ФЕДЕРАЛЬНОЕ ГОСУДАРСТВЕННОЕ БЮДЖЕТНОЕ ОБРАЗОВАТЕЛЬНОЕ УЧРЕЖДЕНИЕ ВЫСШЕГО ПРОФЕССИОНАЛЬНОГО ОБРАЗОВАНИЯ</w:t>
      </w:r>
      <w:r w:rsidRPr="000D3626">
        <w:rPr>
          <w:bCs/>
          <w:noProof/>
          <w:sz w:val="20"/>
          <w:szCs w:val="20"/>
        </w:rPr>
        <w:br/>
        <w:t xml:space="preserve"> «ДОНСКОЙ ГОСУДАРСТВЕННЫЙ ТЕХНИЧЕСКИЙ УНИВЕРСИТЕТ»</w:t>
      </w:r>
    </w:p>
    <w:p w:rsidR="001E16EA" w:rsidRPr="000D3626" w:rsidRDefault="001E16EA" w:rsidP="001E16EA">
      <w:pPr>
        <w:jc w:val="center"/>
        <w:rPr>
          <w:sz w:val="20"/>
          <w:szCs w:val="20"/>
        </w:rPr>
      </w:pPr>
      <w:r w:rsidRPr="000D3626">
        <w:rPr>
          <w:bCs/>
          <w:noProof/>
          <w:sz w:val="20"/>
          <w:szCs w:val="20"/>
        </w:rPr>
        <w:t>(ДГТУ)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rPr>
          <w:sz w:val="24"/>
          <w:szCs w:val="24"/>
        </w:rPr>
      </w:pPr>
      <w:r w:rsidRPr="000B0148">
        <w:rPr>
          <w:sz w:val="24"/>
          <w:szCs w:val="24"/>
        </w:rPr>
        <w:t>Факультет «Инновационный бизнес и менеджмент»</w:t>
      </w:r>
    </w:p>
    <w:p w:rsidR="001E16EA" w:rsidRPr="000B0148" w:rsidRDefault="001E16EA" w:rsidP="001E16EA">
      <w:pPr>
        <w:rPr>
          <w:sz w:val="24"/>
          <w:szCs w:val="24"/>
        </w:rPr>
      </w:pPr>
      <w:r w:rsidRPr="000B0148">
        <w:rPr>
          <w:sz w:val="24"/>
          <w:szCs w:val="24"/>
        </w:rPr>
        <w:t>Кафедра «Экономика»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Контрольная работа по дисциплине</w:t>
      </w:r>
    </w:p>
    <w:p w:rsidR="001E16EA" w:rsidRPr="000B0148" w:rsidRDefault="001C11A0" w:rsidP="001E16E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Управление </w:t>
      </w:r>
      <w:r w:rsidR="00FF3DE3">
        <w:rPr>
          <w:sz w:val="24"/>
          <w:szCs w:val="24"/>
        </w:rPr>
        <w:t>кадровой безопасностью организации</w:t>
      </w: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Вариант №</w:t>
      </w: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right"/>
        <w:rPr>
          <w:sz w:val="24"/>
          <w:szCs w:val="24"/>
          <w:u w:val="single"/>
        </w:rPr>
      </w:pPr>
      <w:r w:rsidRPr="000B0148">
        <w:rPr>
          <w:sz w:val="24"/>
          <w:szCs w:val="24"/>
        </w:rPr>
        <w:t xml:space="preserve">Выполнил 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  <w:u w:val="single"/>
        </w:rPr>
        <w:t>_______________________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  <w:u w:val="single"/>
        </w:rPr>
      </w:pPr>
      <w:r w:rsidRPr="000B0148">
        <w:rPr>
          <w:sz w:val="24"/>
          <w:szCs w:val="24"/>
        </w:rPr>
        <w:t>Группа</w:t>
      </w:r>
      <w:r w:rsidRPr="000B0148">
        <w:rPr>
          <w:sz w:val="24"/>
          <w:szCs w:val="24"/>
          <w:u w:val="single"/>
        </w:rPr>
        <w:t>__________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</w:rPr>
        <w:t>Проверил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  <w:u w:val="single"/>
        </w:rPr>
        <w:t>_______________________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Ростов-на-Дону</w:t>
      </w:r>
    </w:p>
    <w:p w:rsidR="00EA7DA1" w:rsidRDefault="001E16EA" w:rsidP="004D62EB">
      <w:pPr>
        <w:ind w:firstLine="567"/>
        <w:jc w:val="center"/>
      </w:pPr>
      <w:r w:rsidRPr="000B0148">
        <w:rPr>
          <w:sz w:val="24"/>
          <w:szCs w:val="24"/>
        </w:rPr>
        <w:t>20____</w:t>
      </w:r>
    </w:p>
    <w:sectPr w:rsidR="00EA7DA1" w:rsidSect="00EA7DA1">
      <w:pgSz w:w="8392" w:h="11907" w:code="11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B01" w:rsidRDefault="006C2B01" w:rsidP="002E535E">
      <w:r>
        <w:separator/>
      </w:r>
    </w:p>
  </w:endnote>
  <w:endnote w:type="continuationSeparator" w:id="0">
    <w:p w:rsidR="006C2B01" w:rsidRDefault="006C2B01" w:rsidP="002E5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751377"/>
      <w:docPartObj>
        <w:docPartGallery w:val="Page Numbers (Bottom of Page)"/>
        <w:docPartUnique/>
      </w:docPartObj>
    </w:sdtPr>
    <w:sdtContent>
      <w:p w:rsidR="001C11A0" w:rsidRDefault="005F7A06">
        <w:pPr>
          <w:pStyle w:val="a6"/>
          <w:jc w:val="center"/>
        </w:pPr>
        <w:fldSimple w:instr=" PAGE   \* MERGEFORMAT ">
          <w:r w:rsidR="004E2505">
            <w:rPr>
              <w:noProof/>
            </w:rPr>
            <w:t>19</w:t>
          </w:r>
        </w:fldSimple>
      </w:p>
    </w:sdtContent>
  </w:sdt>
  <w:p w:rsidR="001C11A0" w:rsidRDefault="001C11A0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B01" w:rsidRDefault="006C2B01" w:rsidP="002E535E">
      <w:r>
        <w:separator/>
      </w:r>
    </w:p>
  </w:footnote>
  <w:footnote w:type="continuationSeparator" w:id="0">
    <w:p w:rsidR="006C2B01" w:rsidRDefault="006C2B01" w:rsidP="002E5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410972"/>
    <w:multiLevelType w:val="hybridMultilevel"/>
    <w:tmpl w:val="2C54D6F0"/>
    <w:lvl w:ilvl="0" w:tplc="5ACA5252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16846A73"/>
    <w:multiLevelType w:val="hybridMultilevel"/>
    <w:tmpl w:val="1124E592"/>
    <w:lvl w:ilvl="0" w:tplc="AE300430">
      <w:start w:val="1"/>
      <w:numFmt w:val="decimal"/>
      <w:lvlText w:val="%1."/>
      <w:lvlJc w:val="left"/>
      <w:pPr>
        <w:ind w:left="222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9B48C7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w w:val="100"/>
        <w:sz w:val="24"/>
        <w:szCs w:val="24"/>
      </w:rPr>
    </w:lvl>
    <w:lvl w:ilvl="2" w:tplc="574EA4BA">
      <w:numFmt w:val="bullet"/>
      <w:lvlText w:val="•"/>
      <w:lvlJc w:val="left"/>
      <w:pPr>
        <w:ind w:left="2565" w:hanging="360"/>
      </w:pPr>
      <w:rPr>
        <w:rFonts w:hint="default"/>
      </w:rPr>
    </w:lvl>
    <w:lvl w:ilvl="3" w:tplc="22C09E36">
      <w:numFmt w:val="bullet"/>
      <w:lvlText w:val="•"/>
      <w:lvlJc w:val="left"/>
      <w:pPr>
        <w:ind w:left="3470" w:hanging="360"/>
      </w:pPr>
      <w:rPr>
        <w:rFonts w:hint="default"/>
      </w:rPr>
    </w:lvl>
    <w:lvl w:ilvl="4" w:tplc="012C6A84"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C680C94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86C4933C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03A634F4">
      <w:numFmt w:val="bullet"/>
      <w:lvlText w:val="•"/>
      <w:lvlJc w:val="left"/>
      <w:pPr>
        <w:ind w:left="7090" w:hanging="360"/>
      </w:pPr>
      <w:rPr>
        <w:rFonts w:hint="default"/>
      </w:rPr>
    </w:lvl>
    <w:lvl w:ilvl="8" w:tplc="CB2E18D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3">
    <w:nsid w:val="21DA5CF7"/>
    <w:multiLevelType w:val="multilevel"/>
    <w:tmpl w:val="58F2D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E608AD"/>
    <w:multiLevelType w:val="multilevel"/>
    <w:tmpl w:val="E9FA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5A4BB9"/>
    <w:multiLevelType w:val="hybridMultilevel"/>
    <w:tmpl w:val="893C5302"/>
    <w:lvl w:ilvl="0" w:tplc="044A0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5261555"/>
    <w:multiLevelType w:val="hybridMultilevel"/>
    <w:tmpl w:val="FFF63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A17485"/>
    <w:multiLevelType w:val="hybridMultilevel"/>
    <w:tmpl w:val="CDA4965C"/>
    <w:lvl w:ilvl="0" w:tplc="0B806C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92684"/>
    <w:multiLevelType w:val="multilevel"/>
    <w:tmpl w:val="75DC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7D3869"/>
    <w:multiLevelType w:val="hybridMultilevel"/>
    <w:tmpl w:val="A55A1A62"/>
    <w:lvl w:ilvl="0" w:tplc="29482EDA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E17C71"/>
    <w:multiLevelType w:val="hybridMultilevel"/>
    <w:tmpl w:val="952C446C"/>
    <w:lvl w:ilvl="0" w:tplc="76F4EE62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D30333E">
      <w:numFmt w:val="bullet"/>
      <w:lvlText w:val="•"/>
      <w:lvlJc w:val="left"/>
      <w:pPr>
        <w:ind w:left="1046" w:hanging="140"/>
      </w:pPr>
      <w:rPr>
        <w:rFonts w:hint="default"/>
      </w:rPr>
    </w:lvl>
    <w:lvl w:ilvl="2" w:tplc="467C7778">
      <w:numFmt w:val="bullet"/>
      <w:lvlText w:val="•"/>
      <w:lvlJc w:val="left"/>
      <w:pPr>
        <w:ind w:left="1993" w:hanging="140"/>
      </w:pPr>
      <w:rPr>
        <w:rFonts w:hint="default"/>
      </w:rPr>
    </w:lvl>
    <w:lvl w:ilvl="3" w:tplc="9154DB5A">
      <w:numFmt w:val="bullet"/>
      <w:lvlText w:val="•"/>
      <w:lvlJc w:val="left"/>
      <w:pPr>
        <w:ind w:left="2939" w:hanging="140"/>
      </w:pPr>
      <w:rPr>
        <w:rFonts w:hint="default"/>
      </w:rPr>
    </w:lvl>
    <w:lvl w:ilvl="4" w:tplc="BC522482">
      <w:numFmt w:val="bullet"/>
      <w:lvlText w:val="•"/>
      <w:lvlJc w:val="left"/>
      <w:pPr>
        <w:ind w:left="3886" w:hanging="140"/>
      </w:pPr>
      <w:rPr>
        <w:rFonts w:hint="default"/>
      </w:rPr>
    </w:lvl>
    <w:lvl w:ilvl="5" w:tplc="0F00F518">
      <w:numFmt w:val="bullet"/>
      <w:lvlText w:val="•"/>
      <w:lvlJc w:val="left"/>
      <w:pPr>
        <w:ind w:left="4833" w:hanging="140"/>
      </w:pPr>
      <w:rPr>
        <w:rFonts w:hint="default"/>
      </w:rPr>
    </w:lvl>
    <w:lvl w:ilvl="6" w:tplc="3AA43800">
      <w:numFmt w:val="bullet"/>
      <w:lvlText w:val="•"/>
      <w:lvlJc w:val="left"/>
      <w:pPr>
        <w:ind w:left="5779" w:hanging="140"/>
      </w:pPr>
      <w:rPr>
        <w:rFonts w:hint="default"/>
      </w:rPr>
    </w:lvl>
    <w:lvl w:ilvl="7" w:tplc="AB06A4CE">
      <w:numFmt w:val="bullet"/>
      <w:lvlText w:val="•"/>
      <w:lvlJc w:val="left"/>
      <w:pPr>
        <w:ind w:left="6726" w:hanging="140"/>
      </w:pPr>
      <w:rPr>
        <w:rFonts w:hint="default"/>
      </w:rPr>
    </w:lvl>
    <w:lvl w:ilvl="8" w:tplc="E0E2EDD4">
      <w:numFmt w:val="bullet"/>
      <w:lvlText w:val="•"/>
      <w:lvlJc w:val="left"/>
      <w:pPr>
        <w:ind w:left="7673" w:hanging="140"/>
      </w:pPr>
      <w:rPr>
        <w:rFonts w:hint="default"/>
      </w:rPr>
    </w:lvl>
  </w:abstractNum>
  <w:abstractNum w:abstractNumId="11">
    <w:nsid w:val="4F861A7B"/>
    <w:multiLevelType w:val="hybridMultilevel"/>
    <w:tmpl w:val="7798A6AE"/>
    <w:lvl w:ilvl="0" w:tplc="003C3B02">
      <w:start w:val="1"/>
      <w:numFmt w:val="decimal"/>
      <w:lvlText w:val="%1."/>
      <w:lvlJc w:val="left"/>
      <w:pPr>
        <w:ind w:left="222" w:hanging="360"/>
      </w:pPr>
      <w:rPr>
        <w:rFonts w:ascii="Times New Roman" w:eastAsia="Times New Roman" w:hAnsi="Times New Roman" w:cs="Times New Roman" w:hint="default"/>
        <w:spacing w:val="-8"/>
        <w:w w:val="99"/>
        <w:sz w:val="28"/>
        <w:szCs w:val="28"/>
      </w:rPr>
    </w:lvl>
    <w:lvl w:ilvl="1" w:tplc="F73096A2">
      <w:numFmt w:val="bullet"/>
      <w:lvlText w:val=""/>
      <w:lvlJc w:val="left"/>
      <w:pPr>
        <w:ind w:left="166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574EA4BA">
      <w:numFmt w:val="bullet"/>
      <w:lvlText w:val="•"/>
      <w:lvlJc w:val="left"/>
      <w:pPr>
        <w:ind w:left="2565" w:hanging="360"/>
      </w:pPr>
      <w:rPr>
        <w:rFonts w:hint="default"/>
      </w:rPr>
    </w:lvl>
    <w:lvl w:ilvl="3" w:tplc="22C09E36">
      <w:numFmt w:val="bullet"/>
      <w:lvlText w:val="•"/>
      <w:lvlJc w:val="left"/>
      <w:pPr>
        <w:ind w:left="3470" w:hanging="360"/>
      </w:pPr>
      <w:rPr>
        <w:rFonts w:hint="default"/>
      </w:rPr>
    </w:lvl>
    <w:lvl w:ilvl="4" w:tplc="012C6A84"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C680C94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86C4933C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03A634F4">
      <w:numFmt w:val="bullet"/>
      <w:lvlText w:val="•"/>
      <w:lvlJc w:val="left"/>
      <w:pPr>
        <w:ind w:left="7090" w:hanging="360"/>
      </w:pPr>
      <w:rPr>
        <w:rFonts w:hint="default"/>
      </w:rPr>
    </w:lvl>
    <w:lvl w:ilvl="8" w:tplc="CB2E18D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12">
    <w:nsid w:val="51DC18E0"/>
    <w:multiLevelType w:val="multilevel"/>
    <w:tmpl w:val="1F22E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7D718F"/>
    <w:multiLevelType w:val="hybridMultilevel"/>
    <w:tmpl w:val="90C07EF2"/>
    <w:lvl w:ilvl="0" w:tplc="9880CB9E">
      <w:start w:val="1"/>
      <w:numFmt w:val="decimal"/>
      <w:lvlText w:val="%1."/>
      <w:lvlJc w:val="left"/>
      <w:pPr>
        <w:ind w:left="102" w:hanging="240"/>
        <w:jc w:val="righ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19F6593C">
      <w:numFmt w:val="bullet"/>
      <w:lvlText w:val="•"/>
      <w:lvlJc w:val="left"/>
      <w:pPr>
        <w:ind w:left="1046" w:hanging="240"/>
      </w:pPr>
      <w:rPr>
        <w:rFonts w:hint="default"/>
      </w:rPr>
    </w:lvl>
    <w:lvl w:ilvl="2" w:tplc="BE52E5A6">
      <w:numFmt w:val="bullet"/>
      <w:lvlText w:val="•"/>
      <w:lvlJc w:val="left"/>
      <w:pPr>
        <w:ind w:left="1993" w:hanging="240"/>
      </w:pPr>
      <w:rPr>
        <w:rFonts w:hint="default"/>
      </w:rPr>
    </w:lvl>
    <w:lvl w:ilvl="3" w:tplc="A596FF26">
      <w:numFmt w:val="bullet"/>
      <w:lvlText w:val="•"/>
      <w:lvlJc w:val="left"/>
      <w:pPr>
        <w:ind w:left="2939" w:hanging="240"/>
      </w:pPr>
      <w:rPr>
        <w:rFonts w:hint="default"/>
      </w:rPr>
    </w:lvl>
    <w:lvl w:ilvl="4" w:tplc="FEB86C0C">
      <w:numFmt w:val="bullet"/>
      <w:lvlText w:val="•"/>
      <w:lvlJc w:val="left"/>
      <w:pPr>
        <w:ind w:left="3886" w:hanging="240"/>
      </w:pPr>
      <w:rPr>
        <w:rFonts w:hint="default"/>
      </w:rPr>
    </w:lvl>
    <w:lvl w:ilvl="5" w:tplc="8A5EA56E">
      <w:numFmt w:val="bullet"/>
      <w:lvlText w:val="•"/>
      <w:lvlJc w:val="left"/>
      <w:pPr>
        <w:ind w:left="4833" w:hanging="240"/>
      </w:pPr>
      <w:rPr>
        <w:rFonts w:hint="default"/>
      </w:rPr>
    </w:lvl>
    <w:lvl w:ilvl="6" w:tplc="1DE2D844">
      <w:numFmt w:val="bullet"/>
      <w:lvlText w:val="•"/>
      <w:lvlJc w:val="left"/>
      <w:pPr>
        <w:ind w:left="5779" w:hanging="240"/>
      </w:pPr>
      <w:rPr>
        <w:rFonts w:hint="default"/>
      </w:rPr>
    </w:lvl>
    <w:lvl w:ilvl="7" w:tplc="5E4AA0A8">
      <w:numFmt w:val="bullet"/>
      <w:lvlText w:val="•"/>
      <w:lvlJc w:val="left"/>
      <w:pPr>
        <w:ind w:left="6726" w:hanging="240"/>
      </w:pPr>
      <w:rPr>
        <w:rFonts w:hint="default"/>
      </w:rPr>
    </w:lvl>
    <w:lvl w:ilvl="8" w:tplc="E668B6C8"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15">
    <w:nsid w:val="6FBA72F0"/>
    <w:multiLevelType w:val="hybridMultilevel"/>
    <w:tmpl w:val="64020796"/>
    <w:lvl w:ilvl="0" w:tplc="81EC9E66">
      <w:start w:val="7"/>
      <w:numFmt w:val="decimal"/>
      <w:lvlText w:val="%1."/>
      <w:lvlJc w:val="left"/>
      <w:pPr>
        <w:ind w:left="402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491E68C0">
      <w:start w:val="1"/>
      <w:numFmt w:val="decimal"/>
      <w:lvlText w:val="%2)"/>
      <w:lvlJc w:val="left"/>
      <w:pPr>
        <w:ind w:left="102" w:hanging="329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 w:tplc="29949328">
      <w:numFmt w:val="bullet"/>
      <w:lvlText w:val="•"/>
      <w:lvlJc w:val="left"/>
      <w:pPr>
        <w:ind w:left="1418" w:hanging="329"/>
      </w:pPr>
      <w:rPr>
        <w:rFonts w:hint="default"/>
      </w:rPr>
    </w:lvl>
    <w:lvl w:ilvl="3" w:tplc="05A026BE">
      <w:numFmt w:val="bullet"/>
      <w:lvlText w:val="•"/>
      <w:lvlJc w:val="left"/>
      <w:pPr>
        <w:ind w:left="2436" w:hanging="329"/>
      </w:pPr>
      <w:rPr>
        <w:rFonts w:hint="default"/>
      </w:rPr>
    </w:lvl>
    <w:lvl w:ilvl="4" w:tplc="A880B238">
      <w:numFmt w:val="bullet"/>
      <w:lvlText w:val="•"/>
      <w:lvlJc w:val="left"/>
      <w:pPr>
        <w:ind w:left="3455" w:hanging="329"/>
      </w:pPr>
      <w:rPr>
        <w:rFonts w:hint="default"/>
      </w:rPr>
    </w:lvl>
    <w:lvl w:ilvl="5" w:tplc="BA3E8534">
      <w:numFmt w:val="bullet"/>
      <w:lvlText w:val="•"/>
      <w:lvlJc w:val="left"/>
      <w:pPr>
        <w:ind w:left="4473" w:hanging="329"/>
      </w:pPr>
      <w:rPr>
        <w:rFonts w:hint="default"/>
      </w:rPr>
    </w:lvl>
    <w:lvl w:ilvl="6" w:tplc="C35E8262">
      <w:numFmt w:val="bullet"/>
      <w:lvlText w:val="•"/>
      <w:lvlJc w:val="left"/>
      <w:pPr>
        <w:ind w:left="5492" w:hanging="329"/>
      </w:pPr>
      <w:rPr>
        <w:rFonts w:hint="default"/>
      </w:rPr>
    </w:lvl>
    <w:lvl w:ilvl="7" w:tplc="4C1AE148">
      <w:numFmt w:val="bullet"/>
      <w:lvlText w:val="•"/>
      <w:lvlJc w:val="left"/>
      <w:pPr>
        <w:ind w:left="6510" w:hanging="329"/>
      </w:pPr>
      <w:rPr>
        <w:rFonts w:hint="default"/>
      </w:rPr>
    </w:lvl>
    <w:lvl w:ilvl="8" w:tplc="244239E0">
      <w:numFmt w:val="bullet"/>
      <w:lvlText w:val="•"/>
      <w:lvlJc w:val="left"/>
      <w:pPr>
        <w:ind w:left="7529" w:hanging="329"/>
      </w:pPr>
      <w:rPr>
        <w:rFonts w:hint="default"/>
      </w:rPr>
    </w:lvl>
  </w:abstractNum>
  <w:abstractNum w:abstractNumId="16">
    <w:nsid w:val="7F275BF9"/>
    <w:multiLevelType w:val="multilevel"/>
    <w:tmpl w:val="75DC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14"/>
  </w:num>
  <w:num w:numId="5">
    <w:abstractNumId w:val="10"/>
  </w:num>
  <w:num w:numId="6">
    <w:abstractNumId w:val="2"/>
  </w:num>
  <w:num w:numId="7">
    <w:abstractNumId w:val="1"/>
  </w:num>
  <w:num w:numId="8">
    <w:abstractNumId w:val="5"/>
  </w:num>
  <w:num w:numId="9">
    <w:abstractNumId w:val="13"/>
  </w:num>
  <w:num w:numId="10">
    <w:abstractNumId w:val="6"/>
  </w:num>
  <w:num w:numId="11">
    <w:abstractNumId w:val="3"/>
  </w:num>
  <w:num w:numId="12">
    <w:abstractNumId w:val="12"/>
  </w:num>
  <w:num w:numId="13">
    <w:abstractNumId w:val="4"/>
  </w:num>
  <w:num w:numId="14">
    <w:abstractNumId w:val="7"/>
  </w:num>
  <w:num w:numId="15">
    <w:abstractNumId w:val="16"/>
  </w:num>
  <w:num w:numId="16">
    <w:abstractNumId w:val="8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6EA"/>
    <w:rsid w:val="00064D86"/>
    <w:rsid w:val="000B4755"/>
    <w:rsid w:val="000D69D5"/>
    <w:rsid w:val="000F778A"/>
    <w:rsid w:val="001C11A0"/>
    <w:rsid w:val="001E16EA"/>
    <w:rsid w:val="0021516B"/>
    <w:rsid w:val="002E535E"/>
    <w:rsid w:val="002F2B23"/>
    <w:rsid w:val="00355FC8"/>
    <w:rsid w:val="004374D2"/>
    <w:rsid w:val="0049465B"/>
    <w:rsid w:val="004D62EB"/>
    <w:rsid w:val="004E2505"/>
    <w:rsid w:val="004F4717"/>
    <w:rsid w:val="00577C60"/>
    <w:rsid w:val="005F7A06"/>
    <w:rsid w:val="00621D83"/>
    <w:rsid w:val="00635F56"/>
    <w:rsid w:val="0066467C"/>
    <w:rsid w:val="006C23D0"/>
    <w:rsid w:val="006C2B01"/>
    <w:rsid w:val="007E5CAA"/>
    <w:rsid w:val="00862B48"/>
    <w:rsid w:val="00885545"/>
    <w:rsid w:val="008F0233"/>
    <w:rsid w:val="008F0872"/>
    <w:rsid w:val="00994AEE"/>
    <w:rsid w:val="00A10444"/>
    <w:rsid w:val="00A41FEB"/>
    <w:rsid w:val="00A51734"/>
    <w:rsid w:val="00A62473"/>
    <w:rsid w:val="00B02FBB"/>
    <w:rsid w:val="00BB7CE9"/>
    <w:rsid w:val="00C90FD0"/>
    <w:rsid w:val="00CA52C4"/>
    <w:rsid w:val="00D71653"/>
    <w:rsid w:val="00DD743A"/>
    <w:rsid w:val="00EA7DA1"/>
    <w:rsid w:val="00EF0620"/>
    <w:rsid w:val="00F4130B"/>
    <w:rsid w:val="00F92D79"/>
    <w:rsid w:val="00FF3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16EA"/>
    <w:pPr>
      <w:widowControl w:val="0"/>
      <w:autoSpaceDE w:val="0"/>
      <w:autoSpaceDN w:val="0"/>
      <w:spacing w:line="240" w:lineRule="auto"/>
      <w:jc w:val="left"/>
    </w:pPr>
    <w:rPr>
      <w:rFonts w:eastAsia="Times New Roman"/>
      <w:sz w:val="22"/>
      <w:szCs w:val="22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1E16EA"/>
    <w:pPr>
      <w:keepNext/>
      <w:widowControl/>
      <w:numPr>
        <w:numId w:val="1"/>
      </w:numPr>
      <w:suppressAutoHyphens/>
      <w:autoSpaceDE/>
      <w:autoSpaceDN/>
      <w:spacing w:before="240" w:after="60" w:line="276" w:lineRule="auto"/>
      <w:outlineLvl w:val="0"/>
    </w:pPr>
    <w:rPr>
      <w:rFonts w:ascii="Cambria" w:hAnsi="Cambria"/>
      <w:b/>
      <w:bCs/>
      <w:kern w:val="1"/>
      <w:sz w:val="32"/>
      <w:szCs w:val="32"/>
      <w:lang w:eastAsia="ar-SA" w:bidi="ar-SA"/>
    </w:rPr>
  </w:style>
  <w:style w:type="paragraph" w:styleId="3">
    <w:name w:val="heading 3"/>
    <w:basedOn w:val="a"/>
    <w:next w:val="a"/>
    <w:link w:val="30"/>
    <w:uiPriority w:val="9"/>
    <w:qFormat/>
    <w:rsid w:val="001E16EA"/>
    <w:pPr>
      <w:keepNext/>
      <w:widowControl/>
      <w:numPr>
        <w:ilvl w:val="2"/>
        <w:numId w:val="1"/>
      </w:numPr>
      <w:suppressAutoHyphens/>
      <w:autoSpaceDE/>
      <w:autoSpaceDN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ar-SA" w:bidi="ar-SA"/>
    </w:rPr>
  </w:style>
  <w:style w:type="paragraph" w:styleId="6">
    <w:name w:val="heading 6"/>
    <w:basedOn w:val="a"/>
    <w:next w:val="a"/>
    <w:link w:val="60"/>
    <w:qFormat/>
    <w:rsid w:val="001E16EA"/>
    <w:pPr>
      <w:widowControl/>
      <w:numPr>
        <w:ilvl w:val="5"/>
        <w:numId w:val="1"/>
      </w:numPr>
      <w:suppressAutoHyphens/>
      <w:autoSpaceDE/>
      <w:autoSpaceDN/>
      <w:spacing w:before="240" w:after="60"/>
      <w:outlineLvl w:val="5"/>
    </w:pPr>
    <w:rPr>
      <w:b/>
      <w:bCs/>
      <w:lang w:eastAsia="ar-SA" w:bidi="ar-SA"/>
    </w:rPr>
  </w:style>
  <w:style w:type="paragraph" w:styleId="7">
    <w:name w:val="heading 7"/>
    <w:basedOn w:val="a"/>
    <w:next w:val="a"/>
    <w:link w:val="70"/>
    <w:qFormat/>
    <w:rsid w:val="001E16EA"/>
    <w:pPr>
      <w:widowControl/>
      <w:numPr>
        <w:ilvl w:val="6"/>
        <w:numId w:val="1"/>
      </w:numPr>
      <w:suppressAutoHyphens/>
      <w:autoSpaceDE/>
      <w:autoSpaceDN/>
      <w:spacing w:before="240" w:after="60"/>
      <w:outlineLvl w:val="6"/>
    </w:pPr>
    <w:rPr>
      <w:sz w:val="24"/>
      <w:szCs w:val="24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16EA"/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E16EA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1E16E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rsid w:val="001E16EA"/>
    <w:rPr>
      <w:rFonts w:eastAsia="Times New Roman"/>
      <w:lang w:eastAsia="ar-SA"/>
    </w:rPr>
  </w:style>
  <w:style w:type="paragraph" w:styleId="a3">
    <w:name w:val="Body Text"/>
    <w:basedOn w:val="a"/>
    <w:link w:val="a4"/>
    <w:uiPriority w:val="1"/>
    <w:qFormat/>
    <w:rsid w:val="001E16EA"/>
    <w:pPr>
      <w:ind w:left="11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E16EA"/>
    <w:rPr>
      <w:rFonts w:eastAsia="Times New Roman"/>
      <w:sz w:val="28"/>
      <w:szCs w:val="28"/>
      <w:lang w:eastAsia="ru-RU" w:bidi="ru-RU"/>
    </w:rPr>
  </w:style>
  <w:style w:type="paragraph" w:customStyle="1" w:styleId="Heading2">
    <w:name w:val="Heading 2"/>
    <w:basedOn w:val="a"/>
    <w:uiPriority w:val="1"/>
    <w:qFormat/>
    <w:rsid w:val="001E16EA"/>
    <w:pPr>
      <w:ind w:left="823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1E16EA"/>
    <w:pPr>
      <w:ind w:left="114" w:firstLine="709"/>
    </w:pPr>
  </w:style>
  <w:style w:type="paragraph" w:customStyle="1" w:styleId="Default">
    <w:name w:val="Default"/>
    <w:rsid w:val="001E16EA"/>
    <w:pPr>
      <w:suppressAutoHyphens/>
      <w:autoSpaceDE w:val="0"/>
      <w:spacing w:line="240" w:lineRule="auto"/>
      <w:jc w:val="left"/>
    </w:pPr>
    <w:rPr>
      <w:rFonts w:ascii="Tahoma" w:eastAsia="Calibri" w:hAnsi="Tahoma" w:cs="Tahoma"/>
      <w:color w:val="000000"/>
      <w:lang w:eastAsia="ar-SA"/>
    </w:rPr>
  </w:style>
  <w:style w:type="paragraph" w:customStyle="1" w:styleId="Heading3">
    <w:name w:val="Heading 3"/>
    <w:basedOn w:val="a"/>
    <w:uiPriority w:val="1"/>
    <w:qFormat/>
    <w:rsid w:val="001E16EA"/>
    <w:pPr>
      <w:autoSpaceDE/>
      <w:autoSpaceDN/>
      <w:spacing w:before="5"/>
      <w:ind w:left="1289"/>
      <w:outlineLvl w:val="3"/>
    </w:pPr>
    <w:rPr>
      <w:rFonts w:ascii="Arial" w:eastAsia="Arial" w:hAnsi="Arial" w:cs="Arial"/>
      <w:b/>
      <w:bCs/>
      <w:sz w:val="24"/>
      <w:szCs w:val="24"/>
      <w:lang w:val="en-US" w:eastAsia="en-US" w:bidi="ar-SA"/>
    </w:rPr>
  </w:style>
  <w:style w:type="paragraph" w:styleId="a6">
    <w:name w:val="footer"/>
    <w:basedOn w:val="a"/>
    <w:link w:val="a7"/>
    <w:uiPriority w:val="99"/>
    <w:unhideWhenUsed/>
    <w:rsid w:val="001E16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16EA"/>
    <w:rPr>
      <w:rFonts w:eastAsia="Times New Roman"/>
      <w:sz w:val="22"/>
      <w:szCs w:val="22"/>
      <w:lang w:eastAsia="ru-RU" w:bidi="ru-RU"/>
    </w:rPr>
  </w:style>
  <w:style w:type="paragraph" w:styleId="a8">
    <w:name w:val="Normal (Web)"/>
    <w:basedOn w:val="a"/>
    <w:rsid w:val="001E16EA"/>
    <w:pPr>
      <w:widowControl/>
      <w:suppressAutoHyphens/>
      <w:autoSpaceDE/>
      <w:autoSpaceDN/>
      <w:spacing w:before="280" w:after="119"/>
    </w:pPr>
    <w:rPr>
      <w:sz w:val="24"/>
      <w:szCs w:val="24"/>
      <w:lang w:eastAsia="ar-SA" w:bidi="ar-SA"/>
    </w:rPr>
  </w:style>
  <w:style w:type="paragraph" w:styleId="a9">
    <w:name w:val="Body Text Indent"/>
    <w:basedOn w:val="a"/>
    <w:link w:val="aa"/>
    <w:uiPriority w:val="99"/>
    <w:semiHidden/>
    <w:unhideWhenUsed/>
    <w:rsid w:val="001E16E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E16EA"/>
    <w:rPr>
      <w:rFonts w:eastAsia="Times New Roman"/>
      <w:sz w:val="22"/>
      <w:szCs w:val="22"/>
      <w:lang w:eastAsia="ru-RU" w:bidi="ru-RU"/>
    </w:rPr>
  </w:style>
  <w:style w:type="paragraph" w:styleId="ab">
    <w:name w:val="Title"/>
    <w:basedOn w:val="a"/>
    <w:next w:val="ac"/>
    <w:link w:val="ad"/>
    <w:qFormat/>
    <w:rsid w:val="001E16EA"/>
    <w:pPr>
      <w:widowControl/>
      <w:suppressAutoHyphens/>
      <w:autoSpaceDE/>
      <w:autoSpaceDN/>
      <w:spacing w:line="360" w:lineRule="auto"/>
      <w:ind w:right="-284"/>
      <w:jc w:val="center"/>
    </w:pPr>
    <w:rPr>
      <w:sz w:val="28"/>
      <w:szCs w:val="20"/>
      <w:lang w:eastAsia="ar-SA" w:bidi="ar-SA"/>
    </w:rPr>
  </w:style>
  <w:style w:type="character" w:customStyle="1" w:styleId="ad">
    <w:name w:val="Название Знак"/>
    <w:basedOn w:val="a0"/>
    <w:link w:val="ab"/>
    <w:rsid w:val="001E16EA"/>
    <w:rPr>
      <w:rFonts w:eastAsia="Times New Roman"/>
      <w:sz w:val="28"/>
      <w:szCs w:val="20"/>
      <w:lang w:eastAsia="ar-SA"/>
    </w:rPr>
  </w:style>
  <w:style w:type="paragraph" w:styleId="ac">
    <w:name w:val="Subtitle"/>
    <w:basedOn w:val="ab"/>
    <w:next w:val="a3"/>
    <w:link w:val="ae"/>
    <w:qFormat/>
    <w:rsid w:val="001E16EA"/>
    <w:pPr>
      <w:keepNext/>
      <w:spacing w:before="240" w:after="120" w:line="276" w:lineRule="auto"/>
      <w:ind w:right="0"/>
    </w:pPr>
    <w:rPr>
      <w:rFonts w:ascii="Arial" w:eastAsia="Microsoft YaHei" w:hAnsi="Arial" w:cs="Lucida Sans"/>
      <w:i/>
      <w:iCs/>
      <w:szCs w:val="28"/>
    </w:rPr>
  </w:style>
  <w:style w:type="character" w:customStyle="1" w:styleId="ae">
    <w:name w:val="Подзаголовок Знак"/>
    <w:basedOn w:val="a0"/>
    <w:link w:val="ac"/>
    <w:rsid w:val="001E16EA"/>
    <w:rPr>
      <w:rFonts w:ascii="Arial" w:eastAsia="Microsoft YaHei" w:hAnsi="Arial" w:cs="Lucida Sans"/>
      <w:i/>
      <w:iCs/>
      <w:sz w:val="28"/>
      <w:szCs w:val="28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1E16E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E16EA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2">
    <w:name w:val="Body Text 2"/>
    <w:basedOn w:val="a"/>
    <w:link w:val="20"/>
    <w:uiPriority w:val="99"/>
    <w:semiHidden/>
    <w:unhideWhenUsed/>
    <w:rsid w:val="00EA7DA1"/>
    <w:pPr>
      <w:widowControl/>
      <w:autoSpaceDE/>
      <w:autoSpaceDN/>
      <w:spacing w:after="120" w:line="480" w:lineRule="auto"/>
    </w:pPr>
    <w:rPr>
      <w:sz w:val="24"/>
      <w:szCs w:val="24"/>
      <w:lang w:bidi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A7DA1"/>
    <w:rPr>
      <w:rFonts w:eastAsia="Times New Roman"/>
      <w:lang w:eastAsia="ru-RU"/>
    </w:rPr>
  </w:style>
  <w:style w:type="table" w:styleId="af1">
    <w:name w:val="Table Grid"/>
    <w:basedOn w:val="a1"/>
    <w:uiPriority w:val="59"/>
    <w:rsid w:val="00EA7DA1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rsid w:val="00EF0620"/>
    <w:rPr>
      <w:color w:val="0000FF" w:themeColor="hyperlink"/>
      <w:u w:val="single"/>
    </w:rPr>
  </w:style>
  <w:style w:type="character" w:customStyle="1" w:styleId="af3">
    <w:name w:val="Основной текст_"/>
    <w:basedOn w:val="a0"/>
    <w:link w:val="11"/>
    <w:rsid w:val="001C11A0"/>
    <w:rPr>
      <w:rFonts w:eastAsia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3"/>
    <w:rsid w:val="001C11A0"/>
    <w:pPr>
      <w:shd w:val="clear" w:color="auto" w:fill="FFFFFF"/>
      <w:autoSpaceDE/>
      <w:autoSpaceDN/>
      <w:ind w:firstLine="400"/>
    </w:pPr>
    <w:rPr>
      <w:sz w:val="28"/>
      <w:szCs w:val="28"/>
      <w:lang w:eastAsia="en-US" w:bidi="ar-SA"/>
    </w:rPr>
  </w:style>
  <w:style w:type="table" w:customStyle="1" w:styleId="21">
    <w:name w:val="Сетка таблицы2"/>
    <w:basedOn w:val="a1"/>
    <w:next w:val="af1"/>
    <w:uiPriority w:val="59"/>
    <w:rsid w:val="00A10444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4E250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4E2505"/>
    <w:rPr>
      <w:rFonts w:eastAsia="Times New Roman"/>
      <w:sz w:val="22"/>
      <w:szCs w:val="22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os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du.ru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20</Pages>
  <Words>3791</Words>
  <Characters>21609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10</cp:revision>
  <dcterms:created xsi:type="dcterms:W3CDTF">2023-01-19T21:01:00Z</dcterms:created>
  <dcterms:modified xsi:type="dcterms:W3CDTF">2024-01-17T19:32:00Z</dcterms:modified>
</cp:coreProperties>
</file>